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BDC" w:rsidRPr="00A77C3A" w:rsidRDefault="00690BDC" w:rsidP="00230085">
      <w:pPr>
        <w:spacing w:after="0" w:line="480" w:lineRule="auto"/>
        <w:jc w:val="center"/>
        <w:rPr>
          <w:rFonts w:asciiTheme="majorBidi" w:hAnsiTheme="majorBidi" w:cstheme="majorBidi"/>
          <w:b/>
          <w:bCs/>
          <w:sz w:val="24"/>
          <w:szCs w:val="24"/>
        </w:rPr>
      </w:pPr>
      <w:r w:rsidRPr="00A77C3A">
        <w:rPr>
          <w:rFonts w:asciiTheme="majorBidi" w:hAnsiTheme="majorBidi" w:cstheme="majorBidi"/>
          <w:b/>
          <w:bCs/>
          <w:sz w:val="24"/>
          <w:szCs w:val="24"/>
        </w:rPr>
        <w:t>BAB IV</w:t>
      </w:r>
    </w:p>
    <w:p w:rsidR="00690BDC" w:rsidRDefault="00690BDC" w:rsidP="00230085">
      <w:pPr>
        <w:spacing w:after="0" w:line="480" w:lineRule="auto"/>
        <w:jc w:val="center"/>
        <w:rPr>
          <w:rFonts w:asciiTheme="majorBidi" w:hAnsiTheme="majorBidi" w:cstheme="majorBidi"/>
          <w:b/>
          <w:bCs/>
          <w:sz w:val="24"/>
          <w:szCs w:val="24"/>
        </w:rPr>
      </w:pPr>
      <w:r w:rsidRPr="00A77C3A">
        <w:rPr>
          <w:rFonts w:asciiTheme="majorBidi" w:hAnsiTheme="majorBidi" w:cstheme="majorBidi"/>
          <w:b/>
          <w:bCs/>
          <w:sz w:val="24"/>
          <w:szCs w:val="24"/>
        </w:rPr>
        <w:t>ANALISIS PENELITIAN</w:t>
      </w:r>
    </w:p>
    <w:p w:rsidR="00230085" w:rsidRPr="00A77C3A" w:rsidRDefault="00230085" w:rsidP="00230085">
      <w:pPr>
        <w:spacing w:after="0" w:line="480" w:lineRule="auto"/>
        <w:jc w:val="center"/>
        <w:rPr>
          <w:rFonts w:asciiTheme="majorBidi" w:hAnsiTheme="majorBidi" w:cstheme="majorBidi"/>
          <w:sz w:val="24"/>
          <w:szCs w:val="24"/>
        </w:rPr>
      </w:pPr>
    </w:p>
    <w:p w:rsidR="00690BDC" w:rsidRPr="00A77C3A" w:rsidRDefault="00690BDC" w:rsidP="00230085">
      <w:pPr>
        <w:pStyle w:val="ListParagraph"/>
        <w:numPr>
          <w:ilvl w:val="0"/>
          <w:numId w:val="41"/>
        </w:numPr>
        <w:ind w:left="426"/>
        <w:rPr>
          <w:rFonts w:asciiTheme="majorBidi" w:hAnsiTheme="majorBidi" w:cstheme="majorBidi"/>
          <w:b/>
          <w:bCs/>
          <w:sz w:val="24"/>
          <w:szCs w:val="24"/>
        </w:rPr>
      </w:pPr>
      <w:r w:rsidRPr="00A77C3A">
        <w:rPr>
          <w:rFonts w:asciiTheme="majorBidi" w:hAnsiTheme="majorBidi" w:cstheme="majorBidi"/>
          <w:b/>
          <w:bCs/>
          <w:sz w:val="24"/>
          <w:szCs w:val="24"/>
        </w:rPr>
        <w:t xml:space="preserve">Analisis </w:t>
      </w:r>
      <w:r w:rsidR="00197BD0" w:rsidRPr="002E1008">
        <w:rPr>
          <w:rFonts w:asciiTheme="majorBidi" w:hAnsiTheme="majorBidi" w:cstheme="majorBidi"/>
          <w:b/>
          <w:bCs/>
          <w:sz w:val="24"/>
          <w:szCs w:val="24"/>
        </w:rPr>
        <w:t xml:space="preserve">Implmentasi Metode </w:t>
      </w:r>
      <w:r w:rsidR="00D047FC" w:rsidRPr="00D047FC">
        <w:rPr>
          <w:rFonts w:asciiTheme="majorBidi" w:hAnsiTheme="majorBidi" w:cstheme="majorBidi"/>
          <w:b/>
          <w:bCs/>
          <w:i/>
          <w:iCs/>
          <w:sz w:val="24"/>
          <w:szCs w:val="24"/>
        </w:rPr>
        <w:t>Mub</w:t>
      </w:r>
      <m:oMath>
        <m:acc>
          <m:accPr>
            <m:chr m:val="̅"/>
            <m:ctrlPr>
              <w:rPr>
                <w:rFonts w:ascii="Cambria Math" w:eastAsiaTheme="minorHAnsi" w:hAnsi="Cambria Math" w:cstheme="majorBidi"/>
                <w:b/>
                <w:bCs/>
                <w:i/>
                <w:iCs/>
                <w:sz w:val="24"/>
                <w:szCs w:val="24"/>
              </w:rPr>
            </m:ctrlPr>
          </m:accPr>
          <m:e>
            <m:r>
              <m:rPr>
                <m:sty m:val="bi"/>
              </m:rPr>
              <w:rPr>
                <w:rFonts w:ascii="Cambria Math" w:hAnsi="Cambria Math" w:cstheme="majorBidi"/>
                <w:sz w:val="24"/>
                <w:szCs w:val="24"/>
              </w:rPr>
              <m:t>a</m:t>
            </m:r>
          </m:e>
        </m:acc>
      </m:oMath>
      <w:r w:rsidR="00197BD0" w:rsidRPr="00D047FC">
        <w:rPr>
          <w:rFonts w:asciiTheme="majorBidi" w:hAnsiTheme="majorBidi" w:cstheme="majorBidi"/>
          <w:b/>
          <w:bCs/>
          <w:i/>
          <w:iCs/>
          <w:sz w:val="24"/>
          <w:szCs w:val="24"/>
        </w:rPr>
        <w:t>syarah</w:t>
      </w:r>
      <w:r w:rsidR="00197BD0" w:rsidRPr="002E1008">
        <w:rPr>
          <w:rFonts w:asciiTheme="majorBidi" w:hAnsiTheme="majorBidi" w:cstheme="majorBidi"/>
          <w:b/>
          <w:bCs/>
          <w:sz w:val="24"/>
          <w:szCs w:val="24"/>
        </w:rPr>
        <w:t xml:space="preserve"> </w:t>
      </w:r>
      <w:r w:rsidR="00197BD0">
        <w:rPr>
          <w:rFonts w:asciiTheme="majorBidi" w:hAnsiTheme="majorBidi" w:cstheme="majorBidi"/>
          <w:b/>
          <w:bCs/>
          <w:sz w:val="24"/>
          <w:szCs w:val="24"/>
        </w:rPr>
        <w:t>d</w:t>
      </w:r>
      <w:r w:rsidR="00197BD0" w:rsidRPr="002E1008">
        <w:rPr>
          <w:rFonts w:asciiTheme="majorBidi" w:hAnsiTheme="majorBidi" w:cstheme="majorBidi"/>
          <w:b/>
          <w:bCs/>
          <w:sz w:val="24"/>
          <w:szCs w:val="24"/>
        </w:rPr>
        <w:t>alam Meningkatkan Kemampuan Berbicara Bahasa Arab Santri Pondok Modern Tazakka</w:t>
      </w:r>
      <w:r w:rsidRPr="00A77C3A">
        <w:rPr>
          <w:rFonts w:asciiTheme="majorBidi" w:hAnsiTheme="majorBidi" w:cstheme="majorBidi"/>
          <w:b/>
          <w:bCs/>
          <w:sz w:val="24"/>
          <w:szCs w:val="24"/>
        </w:rPr>
        <w:t>.</w:t>
      </w:r>
    </w:p>
    <w:p w:rsidR="00197BD0" w:rsidRDefault="00690BDC" w:rsidP="00E52CF4">
      <w:pPr>
        <w:pStyle w:val="ListParagraph"/>
        <w:ind w:left="426"/>
        <w:rPr>
          <w:rFonts w:asciiTheme="majorBidi" w:hAnsiTheme="majorBidi" w:cstheme="majorBidi"/>
          <w:sz w:val="24"/>
          <w:szCs w:val="24"/>
        </w:rPr>
      </w:pPr>
      <w:r w:rsidRPr="00A77C3A">
        <w:rPr>
          <w:rFonts w:asciiTheme="majorBidi" w:hAnsiTheme="majorBidi" w:cstheme="majorBidi"/>
          <w:sz w:val="24"/>
          <w:szCs w:val="24"/>
        </w:rPr>
        <w:t xml:space="preserve">Berdasarkan Penelitian yang dipaparkan pada bab tiga, maka pada bab empat akan dibahas hasil analisis dari implemntasi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A77C3A">
        <w:rPr>
          <w:rFonts w:asciiTheme="majorBidi" w:hAnsiTheme="majorBidi" w:cstheme="majorBidi"/>
          <w:i/>
          <w:iCs/>
          <w:sz w:val="24"/>
          <w:szCs w:val="24"/>
        </w:rPr>
        <w:t>syarah</w:t>
      </w:r>
      <w:r w:rsidRPr="00A77C3A">
        <w:rPr>
          <w:rFonts w:asciiTheme="majorBidi" w:hAnsiTheme="majorBidi" w:cstheme="majorBidi"/>
          <w:sz w:val="24"/>
          <w:szCs w:val="24"/>
        </w:rPr>
        <w:t xml:space="preserve"> dalam meningkatkan keterampilan berbicara. </w:t>
      </w:r>
      <w:r w:rsidRPr="00197BD0">
        <w:rPr>
          <w:rFonts w:asciiTheme="majorBidi" w:hAnsiTheme="majorBidi" w:cstheme="majorBidi"/>
          <w:sz w:val="24"/>
          <w:szCs w:val="24"/>
        </w:rPr>
        <w:t xml:space="preserve"> </w:t>
      </w:r>
    </w:p>
    <w:p w:rsidR="00197BD0" w:rsidRPr="00197BD0" w:rsidRDefault="00197BD0" w:rsidP="00E52CF4">
      <w:pPr>
        <w:pStyle w:val="ListParagraph"/>
        <w:numPr>
          <w:ilvl w:val="0"/>
          <w:numId w:val="67"/>
        </w:numPr>
        <w:ind w:left="851" w:hanging="425"/>
        <w:rPr>
          <w:rFonts w:asciiTheme="majorBidi" w:hAnsiTheme="majorBidi" w:cstheme="majorBidi"/>
          <w:sz w:val="24"/>
          <w:szCs w:val="24"/>
        </w:rPr>
      </w:pPr>
      <w:r w:rsidRPr="00197BD0">
        <w:rPr>
          <w:rFonts w:asciiTheme="majorBidi" w:hAnsiTheme="majorBidi" w:cstheme="majorBidi"/>
          <w:b/>
          <w:bCs/>
          <w:sz w:val="24"/>
          <w:szCs w:val="24"/>
        </w:rPr>
        <w:t xml:space="preserve">Tahap Persiapan dan Pendapatan Bahan Materi dalam Meningkatkan Keterampilan Berbicara Bahasa Arab Khususnya dalam Metode </w:t>
      </w:r>
      <w:r w:rsidR="00D047FC" w:rsidRPr="00D047FC">
        <w:rPr>
          <w:rFonts w:asciiTheme="majorBidi" w:hAnsiTheme="majorBidi" w:cstheme="majorBidi"/>
          <w:b/>
          <w:bCs/>
          <w:i/>
          <w:iCs/>
          <w:sz w:val="24"/>
          <w:szCs w:val="24"/>
        </w:rPr>
        <w:t>Mub</w:t>
      </w:r>
      <m:oMath>
        <m:acc>
          <m:accPr>
            <m:chr m:val="̅"/>
            <m:ctrlPr>
              <w:rPr>
                <w:rFonts w:ascii="Cambria Math" w:eastAsiaTheme="minorHAnsi" w:hAnsi="Cambria Math" w:cstheme="majorBidi"/>
                <w:b/>
                <w:bCs/>
                <w:i/>
                <w:iCs/>
                <w:sz w:val="24"/>
                <w:szCs w:val="24"/>
              </w:rPr>
            </m:ctrlPr>
          </m:accPr>
          <m:e>
            <m:r>
              <m:rPr>
                <m:sty m:val="bi"/>
              </m:rPr>
              <w:rPr>
                <w:rFonts w:ascii="Cambria Math" w:hAnsi="Cambria Math" w:cstheme="majorBidi"/>
                <w:sz w:val="24"/>
                <w:szCs w:val="24"/>
              </w:rPr>
              <m:t>a</m:t>
            </m:r>
          </m:e>
        </m:acc>
      </m:oMath>
      <w:r w:rsidRPr="00D047FC">
        <w:rPr>
          <w:rFonts w:asciiTheme="majorBidi" w:hAnsiTheme="majorBidi" w:cstheme="majorBidi"/>
          <w:b/>
          <w:bCs/>
          <w:i/>
          <w:iCs/>
          <w:sz w:val="24"/>
          <w:szCs w:val="24"/>
        </w:rPr>
        <w:t>syarah</w:t>
      </w:r>
      <w:r w:rsidRPr="00197BD0">
        <w:rPr>
          <w:rFonts w:asciiTheme="majorBidi" w:hAnsiTheme="majorBidi" w:cstheme="majorBidi"/>
          <w:b/>
          <w:bCs/>
          <w:i/>
          <w:iCs/>
          <w:sz w:val="24"/>
          <w:szCs w:val="24"/>
        </w:rPr>
        <w:t>.</w:t>
      </w:r>
    </w:p>
    <w:p w:rsidR="004D0DBA" w:rsidRPr="00A77C3A" w:rsidRDefault="00197BD0" w:rsidP="00E52CF4">
      <w:pPr>
        <w:pStyle w:val="ListParagraph"/>
        <w:ind w:left="851"/>
        <w:rPr>
          <w:rFonts w:asciiTheme="majorBidi" w:hAnsiTheme="majorBidi" w:cstheme="majorBidi"/>
          <w:sz w:val="24"/>
          <w:szCs w:val="24"/>
        </w:rPr>
      </w:pPr>
      <w:r w:rsidRPr="00197BD0">
        <w:rPr>
          <w:rFonts w:asciiTheme="majorBidi" w:hAnsiTheme="majorBidi" w:cstheme="majorBidi"/>
          <w:sz w:val="24"/>
          <w:szCs w:val="24"/>
        </w:rPr>
        <w:t xml:space="preserve">Berdasarkan hasil observasi, tahap persiapan dan pendapatan bahan materi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197BD0">
        <w:rPr>
          <w:rFonts w:asciiTheme="majorBidi" w:hAnsiTheme="majorBidi" w:cstheme="majorBidi"/>
          <w:i/>
          <w:iCs/>
          <w:sz w:val="24"/>
          <w:szCs w:val="24"/>
        </w:rPr>
        <w:t xml:space="preserve">syarah </w:t>
      </w:r>
      <w:r w:rsidRPr="00197BD0">
        <w:rPr>
          <w:rFonts w:asciiTheme="majorBidi" w:hAnsiTheme="majorBidi" w:cstheme="majorBidi"/>
          <w:sz w:val="24"/>
          <w:szCs w:val="24"/>
        </w:rPr>
        <w:t xml:space="preserve">dalam meningkatkan keterampilan berbicara di Pondok Modern Tazakka, perencanaan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197BD0">
        <w:rPr>
          <w:rFonts w:asciiTheme="majorBidi" w:hAnsiTheme="majorBidi" w:cstheme="majorBidi"/>
          <w:i/>
          <w:iCs/>
          <w:sz w:val="24"/>
          <w:szCs w:val="24"/>
        </w:rPr>
        <w:t>syarah</w:t>
      </w:r>
      <w:r w:rsidRPr="00197BD0">
        <w:rPr>
          <w:rFonts w:asciiTheme="majorBidi" w:hAnsiTheme="majorBidi" w:cstheme="majorBidi"/>
          <w:sz w:val="24"/>
          <w:szCs w:val="24"/>
        </w:rPr>
        <w:t xml:space="preserve"> di Pondok Modern Tazakka Bandar, Batang meliputi beberapa kegiatan yang pertama semua santri berkumpul di dalam kelas dengan membawa alat tulis, buku tulis dan kitab </w:t>
      </w:r>
      <w:r w:rsidR="00EE2A05">
        <w:rPr>
          <w:rFonts w:asciiTheme="majorBidi" w:hAnsiTheme="majorBidi" w:cstheme="majorBidi"/>
          <w:i/>
          <w:iCs/>
          <w:sz w:val="24"/>
          <w:szCs w:val="24"/>
        </w:rPr>
        <w:t>durus al-lugah</w:t>
      </w:r>
      <w:r w:rsidRPr="00197BD0">
        <w:rPr>
          <w:rFonts w:asciiTheme="majorBidi" w:hAnsiTheme="majorBidi" w:cstheme="majorBidi"/>
          <w:sz w:val="24"/>
          <w:szCs w:val="24"/>
        </w:rPr>
        <w:t xml:space="preserve">. </w:t>
      </w:r>
      <w:r w:rsidR="004D0DBA" w:rsidRPr="00A77C3A">
        <w:rPr>
          <w:rFonts w:asciiTheme="majorBidi" w:hAnsiTheme="majorBidi" w:cstheme="majorBidi"/>
          <w:sz w:val="24"/>
          <w:szCs w:val="24"/>
        </w:rPr>
        <w:t>contoh bukunya sebagai berikut:</w:t>
      </w:r>
    </w:p>
    <w:p w:rsidR="00E52CF4" w:rsidRDefault="004D0DBA" w:rsidP="00E52CF4">
      <w:pPr>
        <w:pStyle w:val="Caption"/>
        <w:keepNext/>
        <w:spacing w:after="0" w:line="480" w:lineRule="auto"/>
        <w:ind w:left="1418"/>
        <w:jc w:val="center"/>
        <w:rPr>
          <w:rFonts w:asciiTheme="majorBidi" w:hAnsiTheme="majorBidi" w:cstheme="majorBidi"/>
          <w:b w:val="0"/>
          <w:bCs w:val="0"/>
          <w:color w:val="auto"/>
          <w:sz w:val="20"/>
          <w:szCs w:val="20"/>
        </w:rPr>
      </w:pPr>
      <w:r w:rsidRPr="005F69E0">
        <w:rPr>
          <w:rFonts w:asciiTheme="majorBidi" w:hAnsiTheme="majorBidi" w:cstheme="majorBidi"/>
          <w:b w:val="0"/>
          <w:bCs w:val="0"/>
          <w:color w:val="auto"/>
          <w:sz w:val="20"/>
          <w:szCs w:val="20"/>
        </w:rPr>
        <w:lastRenderedPageBreak/>
        <w:t>Gambar 4.1</w:t>
      </w:r>
    </w:p>
    <w:p w:rsidR="004D0DBA" w:rsidRPr="005F69E0" w:rsidRDefault="004D0DBA" w:rsidP="00E52CF4">
      <w:pPr>
        <w:pStyle w:val="Caption"/>
        <w:keepNext/>
        <w:spacing w:after="0" w:line="480" w:lineRule="auto"/>
        <w:ind w:left="1418"/>
        <w:jc w:val="center"/>
        <w:rPr>
          <w:rFonts w:asciiTheme="majorBidi" w:hAnsiTheme="majorBidi" w:cstheme="majorBidi"/>
          <w:b w:val="0"/>
          <w:bCs w:val="0"/>
          <w:color w:val="auto"/>
          <w:sz w:val="20"/>
          <w:szCs w:val="20"/>
        </w:rPr>
      </w:pPr>
      <w:r w:rsidRPr="005F69E0">
        <w:rPr>
          <w:rFonts w:asciiTheme="majorBidi" w:hAnsiTheme="majorBidi" w:cstheme="majorBidi"/>
          <w:b w:val="0"/>
          <w:bCs w:val="0"/>
          <w:color w:val="auto"/>
          <w:sz w:val="20"/>
          <w:szCs w:val="20"/>
        </w:rPr>
        <w:t xml:space="preserve">Buku </w:t>
      </w:r>
      <w:r w:rsidR="00EE2A05" w:rsidRPr="00EE2A05">
        <w:rPr>
          <w:rFonts w:asciiTheme="majorBidi" w:hAnsiTheme="majorBidi" w:cstheme="majorBidi"/>
          <w:b w:val="0"/>
          <w:bCs w:val="0"/>
          <w:i/>
          <w:iCs/>
          <w:color w:val="auto"/>
          <w:sz w:val="24"/>
          <w:szCs w:val="24"/>
        </w:rPr>
        <w:t>durus al-lugah</w:t>
      </w:r>
    </w:p>
    <w:p w:rsidR="004D0DBA" w:rsidRPr="00A77C3A" w:rsidRDefault="004D0DBA" w:rsidP="00230085">
      <w:pPr>
        <w:pStyle w:val="ListParagraph"/>
        <w:ind w:left="1418" w:firstLine="360"/>
        <w:jc w:val="center"/>
        <w:rPr>
          <w:rFonts w:asciiTheme="majorBidi" w:hAnsiTheme="majorBidi" w:cstheme="majorBidi"/>
          <w:sz w:val="24"/>
          <w:szCs w:val="24"/>
        </w:rPr>
      </w:pPr>
      <w:r w:rsidRPr="00A77C3A">
        <w:rPr>
          <w:rFonts w:asciiTheme="majorBidi" w:hAnsiTheme="majorBidi" w:cstheme="majorBidi"/>
          <w:noProof/>
          <w:sz w:val="24"/>
          <w:szCs w:val="24"/>
        </w:rPr>
        <w:drawing>
          <wp:inline distT="0" distB="0" distL="0" distR="0" wp14:anchorId="4277AC13" wp14:editId="04113B8F">
            <wp:extent cx="2143125" cy="21431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ku durusullughoh.jpg"/>
                    <pic:cNvPicPr/>
                  </pic:nvPicPr>
                  <pic:blipFill>
                    <a:blip r:embed="rId8">
                      <a:extLst>
                        <a:ext uri="{28A0092B-C50C-407E-A947-70E740481C1C}">
                          <a14:useLocalDpi xmlns:a14="http://schemas.microsoft.com/office/drawing/2010/main" val="0"/>
                        </a:ext>
                      </a:extLst>
                    </a:blip>
                    <a:stretch>
                      <a:fillRect/>
                    </a:stretch>
                  </pic:blipFill>
                  <pic:spPr>
                    <a:xfrm>
                      <a:off x="0" y="0"/>
                      <a:ext cx="2143125" cy="2143125"/>
                    </a:xfrm>
                    <a:prstGeom prst="rect">
                      <a:avLst/>
                    </a:prstGeom>
                  </pic:spPr>
                </pic:pic>
              </a:graphicData>
            </a:graphic>
          </wp:inline>
        </w:drawing>
      </w:r>
    </w:p>
    <w:p w:rsidR="00197BD0" w:rsidRPr="00197BD0" w:rsidRDefault="004D0DBA" w:rsidP="00E52CF4">
      <w:pPr>
        <w:pStyle w:val="ListParagraph"/>
        <w:ind w:left="851"/>
        <w:rPr>
          <w:rFonts w:asciiTheme="majorBidi" w:hAnsiTheme="majorBidi" w:cstheme="majorBidi"/>
          <w:sz w:val="24"/>
          <w:szCs w:val="24"/>
        </w:rPr>
      </w:pPr>
      <w:r w:rsidRPr="00A77C3A">
        <w:rPr>
          <w:rFonts w:asciiTheme="majorBidi" w:hAnsiTheme="majorBidi" w:cstheme="majorBidi"/>
          <w:sz w:val="24"/>
          <w:szCs w:val="24"/>
        </w:rPr>
        <w:t>Dengan adanya materi dasar yang di ajarkan</w:t>
      </w:r>
      <w:r>
        <w:rPr>
          <w:rFonts w:asciiTheme="majorBidi" w:hAnsiTheme="majorBidi" w:cstheme="majorBidi"/>
          <w:sz w:val="24"/>
          <w:szCs w:val="24"/>
        </w:rPr>
        <w:t xml:space="preserve"> di dalam kelas melalui buku </w:t>
      </w:r>
      <w:r w:rsidR="00AC65AF">
        <w:rPr>
          <w:rFonts w:asciiTheme="majorBidi" w:hAnsiTheme="majorBidi" w:cstheme="majorBidi"/>
          <w:i/>
          <w:iCs/>
          <w:sz w:val="24"/>
          <w:szCs w:val="24"/>
        </w:rPr>
        <w:t>durus al-lugah</w:t>
      </w:r>
      <w:r w:rsidR="00AC65AF" w:rsidRPr="00A77C3A">
        <w:rPr>
          <w:rFonts w:asciiTheme="majorBidi" w:hAnsiTheme="majorBidi" w:cstheme="majorBidi"/>
          <w:sz w:val="24"/>
          <w:szCs w:val="24"/>
        </w:rPr>
        <w:t xml:space="preserve"> </w:t>
      </w:r>
      <w:r w:rsidRPr="00A77C3A">
        <w:rPr>
          <w:rFonts w:asciiTheme="majorBidi" w:hAnsiTheme="majorBidi" w:cstheme="majorBidi"/>
          <w:sz w:val="24"/>
          <w:szCs w:val="24"/>
        </w:rPr>
        <w:t xml:space="preserve">santri mampu memahami materi dasar dalam menerapan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A77C3A">
        <w:rPr>
          <w:rFonts w:asciiTheme="majorBidi" w:hAnsiTheme="majorBidi" w:cstheme="majorBidi"/>
          <w:i/>
          <w:iCs/>
          <w:sz w:val="24"/>
          <w:szCs w:val="24"/>
        </w:rPr>
        <w:t>syarah</w:t>
      </w:r>
      <w:r w:rsidRPr="00A77C3A">
        <w:rPr>
          <w:rFonts w:asciiTheme="majorBidi" w:hAnsiTheme="majorBidi" w:cstheme="majorBidi"/>
          <w:sz w:val="24"/>
          <w:szCs w:val="24"/>
        </w:rPr>
        <w:t>.</w:t>
      </w:r>
      <w:r>
        <w:rPr>
          <w:rFonts w:asciiTheme="majorBidi" w:hAnsiTheme="majorBidi" w:cstheme="majorBidi"/>
          <w:sz w:val="24"/>
          <w:szCs w:val="24"/>
        </w:rPr>
        <w:t xml:space="preserve"> </w:t>
      </w:r>
      <w:r w:rsidR="00197BD0" w:rsidRPr="00197BD0">
        <w:rPr>
          <w:rFonts w:asciiTheme="majorBidi" w:hAnsiTheme="majorBidi" w:cstheme="majorBidi"/>
          <w:sz w:val="24"/>
          <w:szCs w:val="24"/>
        </w:rPr>
        <w:t xml:space="preserve">Materi yang diajarkan dalam penerapan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00197BD0" w:rsidRPr="00197BD0">
        <w:rPr>
          <w:rFonts w:asciiTheme="majorBidi" w:hAnsiTheme="majorBidi" w:cstheme="majorBidi"/>
          <w:i/>
          <w:iCs/>
          <w:sz w:val="24"/>
          <w:szCs w:val="24"/>
        </w:rPr>
        <w:t xml:space="preserve">syarah </w:t>
      </w:r>
      <w:r w:rsidR="00197BD0" w:rsidRPr="00197BD0">
        <w:rPr>
          <w:rFonts w:asciiTheme="majorBidi" w:hAnsiTheme="majorBidi" w:cstheme="majorBidi"/>
          <w:sz w:val="24"/>
          <w:szCs w:val="24"/>
        </w:rPr>
        <w:t xml:space="preserve">di Pondok Modern Tazakka ialah materi dasar berbahasa Arab yang berupa </w:t>
      </w:r>
      <w:r w:rsidR="00197BD0" w:rsidRPr="00197BD0">
        <w:rPr>
          <w:rFonts w:asciiTheme="majorBidi" w:hAnsiTheme="majorBidi" w:cstheme="majorBidi"/>
          <w:i/>
          <w:iCs/>
          <w:sz w:val="24"/>
          <w:szCs w:val="24"/>
        </w:rPr>
        <w:t>isim isyaroh</w:t>
      </w:r>
      <w:r w:rsidR="00197BD0" w:rsidRPr="00197BD0">
        <w:rPr>
          <w:rFonts w:asciiTheme="majorBidi" w:hAnsiTheme="majorBidi" w:cstheme="majorBidi"/>
          <w:sz w:val="24"/>
          <w:szCs w:val="24"/>
        </w:rPr>
        <w:t xml:space="preserve"> (kata tunjuk) yang terdapat di dalam buku </w:t>
      </w:r>
      <w:r w:rsidR="00AC65AF">
        <w:rPr>
          <w:rFonts w:asciiTheme="majorBidi" w:hAnsiTheme="majorBidi" w:cstheme="majorBidi"/>
          <w:i/>
          <w:iCs/>
          <w:sz w:val="24"/>
          <w:szCs w:val="24"/>
        </w:rPr>
        <w:t>durus al-lugah</w:t>
      </w:r>
      <w:r w:rsidR="00197BD0" w:rsidRPr="00197BD0">
        <w:rPr>
          <w:rFonts w:asciiTheme="majorBidi" w:hAnsiTheme="majorBidi" w:cstheme="majorBidi"/>
          <w:sz w:val="24"/>
          <w:szCs w:val="24"/>
        </w:rPr>
        <w:t xml:space="preserve">. Contoh materi yang di ajarkan di dalam buku </w:t>
      </w:r>
      <w:r w:rsidR="00AC65AF">
        <w:rPr>
          <w:rFonts w:asciiTheme="majorBidi" w:hAnsiTheme="majorBidi" w:cstheme="majorBidi"/>
          <w:i/>
          <w:iCs/>
          <w:sz w:val="24"/>
          <w:szCs w:val="24"/>
        </w:rPr>
        <w:t>durus al-lugah</w:t>
      </w:r>
      <w:r w:rsidR="00AC65AF" w:rsidRPr="00A77C3A">
        <w:rPr>
          <w:rFonts w:asciiTheme="majorBidi" w:hAnsiTheme="majorBidi" w:cstheme="majorBidi"/>
          <w:sz w:val="24"/>
          <w:szCs w:val="24"/>
        </w:rPr>
        <w:t xml:space="preserve"> </w:t>
      </w:r>
      <w:r w:rsidR="00197BD0" w:rsidRPr="00197BD0">
        <w:rPr>
          <w:rFonts w:asciiTheme="majorBidi" w:hAnsiTheme="majorBidi" w:cstheme="majorBidi"/>
          <w:sz w:val="24"/>
          <w:szCs w:val="24"/>
        </w:rPr>
        <w:t>adalah sebagai berikut :</w:t>
      </w:r>
    </w:p>
    <w:p w:rsidR="00197BD0" w:rsidRDefault="00197BD0" w:rsidP="00E52CF4">
      <w:pPr>
        <w:pStyle w:val="ListParagraph"/>
        <w:numPr>
          <w:ilvl w:val="0"/>
          <w:numId w:val="47"/>
        </w:numPr>
        <w:ind w:left="1276" w:hanging="425"/>
        <w:rPr>
          <w:rFonts w:asciiTheme="majorBidi" w:hAnsiTheme="majorBidi" w:cstheme="majorBidi"/>
          <w:sz w:val="24"/>
          <w:szCs w:val="24"/>
        </w:rPr>
      </w:pPr>
      <w:r>
        <w:rPr>
          <w:rFonts w:asciiTheme="majorBidi" w:hAnsiTheme="majorBidi" w:cstheme="majorBidi"/>
          <w:sz w:val="24"/>
          <w:szCs w:val="24"/>
        </w:rPr>
        <w:t xml:space="preserve">Ustadz pengajar akan menjelaskan penggunaan kata tunjuk yang sesuai untuk  kata benda </w:t>
      </w:r>
      <w:r w:rsidR="00EE2A05">
        <w:rPr>
          <w:rFonts w:asciiTheme="majorBidi" w:hAnsiTheme="majorBidi" w:cstheme="majorBidi"/>
          <w:i/>
          <w:iCs/>
          <w:sz w:val="24"/>
          <w:szCs w:val="24"/>
        </w:rPr>
        <w:t>mu</w:t>
      </w:r>
      <m:oMath>
        <m:r>
          <w:rPr>
            <w:rFonts w:ascii="Cambria Math" w:hAnsi="Cambria Math" w:cstheme="majorBidi"/>
            <w:sz w:val="24"/>
            <w:szCs w:val="24"/>
          </w:rPr>
          <m:t>ż</m:t>
        </m:r>
      </m:oMath>
      <w:r>
        <w:rPr>
          <w:rFonts w:asciiTheme="majorBidi" w:hAnsiTheme="majorBidi" w:cstheme="majorBidi"/>
          <w:i/>
          <w:iCs/>
          <w:sz w:val="24"/>
          <w:szCs w:val="24"/>
        </w:rPr>
        <w:t>akar</w:t>
      </w:r>
      <w:r>
        <w:rPr>
          <w:rFonts w:asciiTheme="majorBidi" w:hAnsiTheme="majorBidi" w:cstheme="majorBidi"/>
          <w:sz w:val="24"/>
          <w:szCs w:val="24"/>
        </w:rPr>
        <w:t xml:space="preserve"> (laki-laki) dan akan mengasih soal-soal seputar benda </w:t>
      </w:r>
      <w:r w:rsidR="00EE2A05">
        <w:rPr>
          <w:rFonts w:asciiTheme="majorBidi" w:hAnsiTheme="majorBidi" w:cstheme="majorBidi"/>
          <w:i/>
          <w:iCs/>
          <w:sz w:val="24"/>
          <w:szCs w:val="24"/>
        </w:rPr>
        <w:t>mu</w:t>
      </w:r>
      <m:oMath>
        <m:r>
          <w:rPr>
            <w:rFonts w:ascii="Cambria Math" w:hAnsi="Cambria Math" w:cstheme="majorBidi"/>
            <w:sz w:val="24"/>
            <w:szCs w:val="24"/>
          </w:rPr>
          <m:t>ż</m:t>
        </m:r>
      </m:oMath>
      <w:r w:rsidR="00EE2A05">
        <w:rPr>
          <w:rFonts w:asciiTheme="majorBidi" w:hAnsiTheme="majorBidi" w:cstheme="majorBidi"/>
          <w:i/>
          <w:iCs/>
          <w:sz w:val="24"/>
          <w:szCs w:val="24"/>
        </w:rPr>
        <w:t>akar</w:t>
      </w:r>
      <w:r w:rsidR="00EE2A05">
        <w:rPr>
          <w:rFonts w:asciiTheme="majorBidi" w:hAnsiTheme="majorBidi" w:cstheme="majorBidi"/>
          <w:sz w:val="24"/>
          <w:szCs w:val="24"/>
        </w:rPr>
        <w:t xml:space="preserve"> </w:t>
      </w:r>
      <w:r>
        <w:rPr>
          <w:rFonts w:asciiTheme="majorBidi" w:hAnsiTheme="majorBidi" w:cstheme="majorBidi"/>
          <w:sz w:val="24"/>
          <w:szCs w:val="24"/>
        </w:rPr>
        <w:t>(laki-laki).</w:t>
      </w:r>
    </w:p>
    <w:p w:rsidR="00197BD0" w:rsidRDefault="00197BD0" w:rsidP="00E52CF4">
      <w:pPr>
        <w:pStyle w:val="ListParagraph"/>
        <w:numPr>
          <w:ilvl w:val="0"/>
          <w:numId w:val="47"/>
        </w:numPr>
        <w:ind w:left="1276" w:hanging="425"/>
        <w:rPr>
          <w:rFonts w:asciiTheme="majorBidi" w:hAnsiTheme="majorBidi" w:cstheme="majorBidi"/>
          <w:sz w:val="24"/>
          <w:szCs w:val="24"/>
        </w:rPr>
      </w:pPr>
      <w:r>
        <w:rPr>
          <w:rFonts w:asciiTheme="majorBidi" w:hAnsiTheme="majorBidi" w:cstheme="majorBidi"/>
          <w:sz w:val="24"/>
          <w:szCs w:val="24"/>
        </w:rPr>
        <w:t xml:space="preserve">Setelah ustadz menjelaskan materi yang akan diajarkan, ustadz akan mengasih </w:t>
      </w:r>
      <w:r w:rsidR="00EE2A05">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EE2A05">
        <w:rPr>
          <w:rFonts w:asciiTheme="majorBidi" w:hAnsiTheme="majorBidi" w:cstheme="majorBidi"/>
          <w:i/>
          <w:iCs/>
          <w:sz w:val="24"/>
          <w:szCs w:val="24"/>
        </w:rPr>
        <w:t>t</w:t>
      </w:r>
      <w:r w:rsidR="00EE2A05">
        <w:rPr>
          <w:rFonts w:asciiTheme="majorBidi" w:hAnsiTheme="majorBidi" w:cstheme="majorBidi"/>
          <w:sz w:val="24"/>
          <w:szCs w:val="24"/>
        </w:rPr>
        <w:t xml:space="preserve"> </w:t>
      </w:r>
      <w:r>
        <w:rPr>
          <w:rFonts w:asciiTheme="majorBidi" w:hAnsiTheme="majorBidi" w:cstheme="majorBidi"/>
          <w:sz w:val="24"/>
          <w:szCs w:val="24"/>
        </w:rPr>
        <w:t>(kosa kata) yang terkait di dalam materi.</w:t>
      </w:r>
    </w:p>
    <w:p w:rsidR="00E52CF4" w:rsidRDefault="00E52CF4" w:rsidP="00E52CF4">
      <w:pPr>
        <w:rPr>
          <w:rFonts w:asciiTheme="majorBidi" w:hAnsiTheme="majorBidi" w:cstheme="majorBidi"/>
          <w:sz w:val="24"/>
          <w:szCs w:val="24"/>
        </w:rPr>
      </w:pPr>
    </w:p>
    <w:p w:rsidR="00E52CF4" w:rsidRPr="00E52CF4" w:rsidRDefault="00E52CF4" w:rsidP="00E52CF4">
      <w:pPr>
        <w:rPr>
          <w:rFonts w:asciiTheme="majorBidi" w:hAnsiTheme="majorBidi" w:cstheme="majorBidi"/>
          <w:sz w:val="24"/>
          <w:szCs w:val="24"/>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7"/>
        <w:gridCol w:w="3793"/>
      </w:tblGrid>
      <w:tr w:rsidR="00197BD0" w:rsidTr="005F69E0">
        <w:trPr>
          <w:trHeight w:val="469"/>
          <w:jc w:val="right"/>
        </w:trPr>
        <w:tc>
          <w:tcPr>
            <w:tcW w:w="4537" w:type="dxa"/>
            <w:vAlign w:val="center"/>
          </w:tcPr>
          <w:p w:rsidR="00197BD0" w:rsidRPr="00B6449D" w:rsidRDefault="00197BD0" w:rsidP="00230085">
            <w:pPr>
              <w:spacing w:line="480" w:lineRule="auto"/>
              <w:ind w:left="1985"/>
              <w:jc w:val="center"/>
              <w:rPr>
                <w:rFonts w:asciiTheme="majorBidi" w:hAnsiTheme="majorBidi" w:cstheme="majorBidi"/>
                <w:sz w:val="24"/>
                <w:szCs w:val="24"/>
              </w:rPr>
            </w:pPr>
            <w:r w:rsidRPr="00B6449D">
              <w:rPr>
                <w:rFonts w:asciiTheme="majorBidi" w:hAnsiTheme="majorBidi" w:cstheme="majorBidi"/>
                <w:sz w:val="24"/>
                <w:szCs w:val="24"/>
              </w:rPr>
              <w:lastRenderedPageBreak/>
              <w:t>Kitab</w:t>
            </w:r>
          </w:p>
        </w:tc>
        <w:tc>
          <w:tcPr>
            <w:tcW w:w="3793" w:type="dxa"/>
            <w:vAlign w:val="center"/>
          </w:tcPr>
          <w:p w:rsidR="00197BD0" w:rsidRPr="005D02B9" w:rsidRDefault="00197BD0" w:rsidP="00230085">
            <w:pPr>
              <w:pStyle w:val="ListParagraph"/>
              <w:ind w:left="1985"/>
              <w:jc w:val="center"/>
              <w:rPr>
                <w:rFonts w:ascii="Traditional Arabic" w:hAnsi="Traditional Arabic" w:cs="Traditional Arabic"/>
                <w:sz w:val="32"/>
                <w:szCs w:val="32"/>
                <w:rtl/>
                <w:lang w:bidi="ar-DZ"/>
              </w:rPr>
            </w:pPr>
            <w:r w:rsidRPr="005D02B9">
              <w:rPr>
                <w:rFonts w:ascii="Traditional Arabic" w:hAnsi="Traditional Arabic" w:cs="Traditional Arabic"/>
                <w:sz w:val="32"/>
                <w:szCs w:val="32"/>
                <w:rtl/>
                <w:lang w:bidi="ar-DZ"/>
              </w:rPr>
              <w:t>كتَابٌ</w:t>
            </w:r>
          </w:p>
        </w:tc>
      </w:tr>
      <w:tr w:rsidR="00197BD0" w:rsidTr="005F69E0">
        <w:trPr>
          <w:jc w:val="right"/>
        </w:trPr>
        <w:tc>
          <w:tcPr>
            <w:tcW w:w="4537" w:type="dxa"/>
            <w:vAlign w:val="center"/>
          </w:tcPr>
          <w:p w:rsidR="00197BD0" w:rsidRPr="00B6449D" w:rsidRDefault="00197BD0" w:rsidP="00230085">
            <w:pPr>
              <w:spacing w:line="480" w:lineRule="auto"/>
              <w:ind w:left="1985"/>
              <w:jc w:val="center"/>
              <w:rPr>
                <w:rFonts w:asciiTheme="majorBidi" w:hAnsiTheme="majorBidi" w:cstheme="majorBidi"/>
                <w:sz w:val="24"/>
                <w:szCs w:val="24"/>
              </w:rPr>
            </w:pPr>
            <w:r w:rsidRPr="00B6449D">
              <w:rPr>
                <w:rFonts w:asciiTheme="majorBidi" w:hAnsiTheme="majorBidi" w:cstheme="majorBidi"/>
                <w:sz w:val="24"/>
                <w:szCs w:val="24"/>
              </w:rPr>
              <w:t>Kertas</w:t>
            </w:r>
          </w:p>
        </w:tc>
        <w:tc>
          <w:tcPr>
            <w:tcW w:w="3793" w:type="dxa"/>
            <w:vAlign w:val="center"/>
          </w:tcPr>
          <w:p w:rsidR="00197BD0" w:rsidRPr="005D02B9" w:rsidRDefault="00197BD0" w:rsidP="00230085">
            <w:pPr>
              <w:pStyle w:val="ListParagraph"/>
              <w:ind w:left="1985"/>
              <w:jc w:val="center"/>
              <w:rPr>
                <w:rFonts w:ascii="Traditional Arabic" w:hAnsi="Traditional Arabic" w:cs="Traditional Arabic"/>
                <w:sz w:val="32"/>
                <w:szCs w:val="32"/>
              </w:rPr>
            </w:pPr>
            <w:r w:rsidRPr="005D02B9">
              <w:rPr>
                <w:rFonts w:ascii="Traditional Arabic" w:hAnsi="Traditional Arabic" w:cs="Traditional Arabic"/>
                <w:sz w:val="32"/>
                <w:szCs w:val="32"/>
                <w:rtl/>
              </w:rPr>
              <w:t>قِرْطَاسٌ</w:t>
            </w:r>
          </w:p>
        </w:tc>
      </w:tr>
      <w:tr w:rsidR="00197BD0" w:rsidTr="005F69E0">
        <w:trPr>
          <w:jc w:val="right"/>
        </w:trPr>
        <w:tc>
          <w:tcPr>
            <w:tcW w:w="4537" w:type="dxa"/>
            <w:vAlign w:val="center"/>
          </w:tcPr>
          <w:p w:rsidR="00197BD0" w:rsidRPr="00B6449D" w:rsidRDefault="00197BD0" w:rsidP="00230085">
            <w:pPr>
              <w:spacing w:line="480" w:lineRule="auto"/>
              <w:ind w:left="1985"/>
              <w:jc w:val="center"/>
              <w:rPr>
                <w:rFonts w:asciiTheme="majorBidi" w:hAnsiTheme="majorBidi" w:cstheme="majorBidi"/>
                <w:sz w:val="24"/>
                <w:szCs w:val="24"/>
              </w:rPr>
            </w:pPr>
            <w:r w:rsidRPr="00B6449D">
              <w:rPr>
                <w:rFonts w:asciiTheme="majorBidi" w:hAnsiTheme="majorBidi" w:cstheme="majorBidi"/>
                <w:sz w:val="24"/>
                <w:szCs w:val="24"/>
              </w:rPr>
              <w:t>Pensil</w:t>
            </w:r>
          </w:p>
        </w:tc>
        <w:tc>
          <w:tcPr>
            <w:tcW w:w="3793" w:type="dxa"/>
            <w:vAlign w:val="center"/>
          </w:tcPr>
          <w:p w:rsidR="00197BD0" w:rsidRPr="005D02B9" w:rsidRDefault="00197BD0" w:rsidP="00230085">
            <w:pPr>
              <w:pStyle w:val="ListParagraph"/>
              <w:ind w:left="1985"/>
              <w:jc w:val="center"/>
              <w:rPr>
                <w:rFonts w:ascii="Traditional Arabic" w:hAnsi="Traditional Arabic" w:cs="Traditional Arabic"/>
                <w:sz w:val="32"/>
                <w:szCs w:val="32"/>
              </w:rPr>
            </w:pPr>
            <w:r w:rsidRPr="005D02B9">
              <w:rPr>
                <w:rFonts w:ascii="Traditional Arabic" w:hAnsi="Traditional Arabic" w:cs="Traditional Arabic"/>
                <w:sz w:val="32"/>
                <w:szCs w:val="32"/>
                <w:rtl/>
              </w:rPr>
              <w:t>قَلَمٌ</w:t>
            </w:r>
          </w:p>
        </w:tc>
      </w:tr>
      <w:tr w:rsidR="00197BD0" w:rsidTr="005F69E0">
        <w:trPr>
          <w:jc w:val="right"/>
        </w:trPr>
        <w:tc>
          <w:tcPr>
            <w:tcW w:w="4537" w:type="dxa"/>
            <w:vAlign w:val="center"/>
          </w:tcPr>
          <w:p w:rsidR="00197BD0" w:rsidRPr="00B6449D" w:rsidRDefault="00197BD0" w:rsidP="00230085">
            <w:pPr>
              <w:spacing w:line="480" w:lineRule="auto"/>
              <w:ind w:left="1985"/>
              <w:jc w:val="center"/>
              <w:rPr>
                <w:rFonts w:asciiTheme="majorBidi" w:hAnsiTheme="majorBidi" w:cstheme="majorBidi"/>
                <w:sz w:val="24"/>
                <w:szCs w:val="24"/>
              </w:rPr>
            </w:pPr>
            <w:r w:rsidRPr="00B6449D">
              <w:rPr>
                <w:rFonts w:asciiTheme="majorBidi" w:hAnsiTheme="majorBidi" w:cstheme="majorBidi"/>
                <w:sz w:val="24"/>
                <w:szCs w:val="24"/>
              </w:rPr>
              <w:t>Bangku duduk</w:t>
            </w:r>
          </w:p>
        </w:tc>
        <w:tc>
          <w:tcPr>
            <w:tcW w:w="3793" w:type="dxa"/>
            <w:vAlign w:val="center"/>
          </w:tcPr>
          <w:p w:rsidR="00197BD0" w:rsidRPr="005D02B9" w:rsidRDefault="00197BD0" w:rsidP="00230085">
            <w:pPr>
              <w:pStyle w:val="ListParagraph"/>
              <w:ind w:left="1985"/>
              <w:jc w:val="center"/>
              <w:rPr>
                <w:rFonts w:ascii="Traditional Arabic" w:hAnsi="Traditional Arabic" w:cs="Traditional Arabic"/>
                <w:sz w:val="32"/>
                <w:szCs w:val="32"/>
              </w:rPr>
            </w:pPr>
            <w:r w:rsidRPr="005D02B9">
              <w:rPr>
                <w:rFonts w:ascii="Traditional Arabic" w:hAnsi="Traditional Arabic" w:cs="Traditional Arabic"/>
                <w:sz w:val="32"/>
                <w:szCs w:val="32"/>
                <w:rtl/>
              </w:rPr>
              <w:t>مَقْعَدٌ</w:t>
            </w:r>
          </w:p>
        </w:tc>
      </w:tr>
      <w:tr w:rsidR="00197BD0" w:rsidTr="005F69E0">
        <w:trPr>
          <w:jc w:val="right"/>
        </w:trPr>
        <w:tc>
          <w:tcPr>
            <w:tcW w:w="4537" w:type="dxa"/>
            <w:vAlign w:val="center"/>
          </w:tcPr>
          <w:p w:rsidR="00197BD0" w:rsidRPr="00B6449D" w:rsidRDefault="00197BD0" w:rsidP="00230085">
            <w:pPr>
              <w:spacing w:line="480" w:lineRule="auto"/>
              <w:ind w:left="1985"/>
              <w:jc w:val="center"/>
              <w:rPr>
                <w:rFonts w:asciiTheme="majorBidi" w:hAnsiTheme="majorBidi" w:cstheme="majorBidi"/>
                <w:sz w:val="24"/>
                <w:szCs w:val="24"/>
              </w:rPr>
            </w:pPr>
            <w:r w:rsidRPr="00B6449D">
              <w:rPr>
                <w:rFonts w:asciiTheme="majorBidi" w:hAnsiTheme="majorBidi" w:cstheme="majorBidi"/>
                <w:sz w:val="24"/>
                <w:szCs w:val="24"/>
              </w:rPr>
              <w:t>Kursi</w:t>
            </w:r>
          </w:p>
        </w:tc>
        <w:tc>
          <w:tcPr>
            <w:tcW w:w="3793" w:type="dxa"/>
            <w:vAlign w:val="center"/>
          </w:tcPr>
          <w:p w:rsidR="00197BD0" w:rsidRPr="005D02B9" w:rsidRDefault="00197BD0" w:rsidP="00230085">
            <w:pPr>
              <w:pStyle w:val="ListParagraph"/>
              <w:ind w:left="1985"/>
              <w:jc w:val="center"/>
              <w:rPr>
                <w:rFonts w:ascii="Traditional Arabic" w:hAnsi="Traditional Arabic" w:cs="Traditional Arabic"/>
                <w:sz w:val="32"/>
                <w:szCs w:val="32"/>
              </w:rPr>
            </w:pPr>
            <w:r w:rsidRPr="005D02B9">
              <w:rPr>
                <w:rFonts w:ascii="Traditional Arabic" w:hAnsi="Traditional Arabic" w:cs="Traditional Arabic"/>
                <w:sz w:val="32"/>
                <w:szCs w:val="32"/>
                <w:rtl/>
              </w:rPr>
              <w:t>كُرْسِيٌ</w:t>
            </w:r>
          </w:p>
        </w:tc>
      </w:tr>
      <w:tr w:rsidR="00197BD0" w:rsidTr="005F69E0">
        <w:trPr>
          <w:jc w:val="right"/>
        </w:trPr>
        <w:tc>
          <w:tcPr>
            <w:tcW w:w="4537" w:type="dxa"/>
            <w:vAlign w:val="center"/>
          </w:tcPr>
          <w:p w:rsidR="00197BD0" w:rsidRPr="00B6449D" w:rsidRDefault="00197BD0" w:rsidP="00230085">
            <w:pPr>
              <w:spacing w:line="480" w:lineRule="auto"/>
              <w:ind w:left="1985"/>
              <w:jc w:val="center"/>
              <w:rPr>
                <w:rFonts w:asciiTheme="majorBidi" w:hAnsiTheme="majorBidi" w:cstheme="majorBidi"/>
                <w:sz w:val="24"/>
                <w:szCs w:val="24"/>
              </w:rPr>
            </w:pPr>
            <w:r w:rsidRPr="00B6449D">
              <w:rPr>
                <w:rFonts w:asciiTheme="majorBidi" w:hAnsiTheme="majorBidi" w:cstheme="majorBidi"/>
                <w:sz w:val="24"/>
                <w:szCs w:val="24"/>
              </w:rPr>
              <w:t>Pintu</w:t>
            </w:r>
          </w:p>
        </w:tc>
        <w:tc>
          <w:tcPr>
            <w:tcW w:w="3793" w:type="dxa"/>
            <w:vAlign w:val="center"/>
          </w:tcPr>
          <w:p w:rsidR="00197BD0" w:rsidRPr="005D02B9" w:rsidRDefault="00197BD0" w:rsidP="00230085">
            <w:pPr>
              <w:pStyle w:val="ListParagraph"/>
              <w:ind w:left="1985"/>
              <w:jc w:val="center"/>
              <w:rPr>
                <w:rFonts w:ascii="Traditional Arabic" w:hAnsi="Traditional Arabic" w:cs="Traditional Arabic"/>
                <w:sz w:val="32"/>
                <w:szCs w:val="32"/>
              </w:rPr>
            </w:pPr>
            <w:r w:rsidRPr="005D02B9">
              <w:rPr>
                <w:rFonts w:ascii="Traditional Arabic" w:hAnsi="Traditional Arabic" w:cs="Traditional Arabic"/>
                <w:sz w:val="32"/>
                <w:szCs w:val="32"/>
                <w:rtl/>
              </w:rPr>
              <w:t>بَابٌ</w:t>
            </w:r>
          </w:p>
        </w:tc>
      </w:tr>
      <w:tr w:rsidR="00197BD0" w:rsidTr="005F69E0">
        <w:trPr>
          <w:jc w:val="right"/>
        </w:trPr>
        <w:tc>
          <w:tcPr>
            <w:tcW w:w="4537" w:type="dxa"/>
            <w:vAlign w:val="center"/>
          </w:tcPr>
          <w:p w:rsidR="00197BD0" w:rsidRPr="00B6449D" w:rsidRDefault="00197BD0" w:rsidP="00230085">
            <w:pPr>
              <w:spacing w:line="480" w:lineRule="auto"/>
              <w:ind w:left="1985"/>
              <w:jc w:val="center"/>
              <w:rPr>
                <w:rFonts w:asciiTheme="majorBidi" w:hAnsiTheme="majorBidi" w:cstheme="majorBidi"/>
                <w:sz w:val="24"/>
                <w:szCs w:val="24"/>
              </w:rPr>
            </w:pPr>
            <w:r w:rsidRPr="00B6449D">
              <w:rPr>
                <w:rFonts w:asciiTheme="majorBidi" w:hAnsiTheme="majorBidi" w:cstheme="majorBidi"/>
                <w:sz w:val="24"/>
                <w:szCs w:val="24"/>
              </w:rPr>
              <w:t>Meja</w:t>
            </w:r>
          </w:p>
        </w:tc>
        <w:tc>
          <w:tcPr>
            <w:tcW w:w="3793" w:type="dxa"/>
            <w:vAlign w:val="center"/>
          </w:tcPr>
          <w:p w:rsidR="00197BD0" w:rsidRPr="005D02B9" w:rsidRDefault="00197BD0" w:rsidP="00230085">
            <w:pPr>
              <w:pStyle w:val="ListParagraph"/>
              <w:ind w:left="1985"/>
              <w:jc w:val="center"/>
              <w:rPr>
                <w:rFonts w:ascii="Traditional Arabic" w:hAnsi="Traditional Arabic" w:cs="Traditional Arabic"/>
                <w:sz w:val="32"/>
                <w:szCs w:val="32"/>
              </w:rPr>
            </w:pPr>
            <w:r w:rsidRPr="005D02B9">
              <w:rPr>
                <w:rFonts w:ascii="Traditional Arabic" w:hAnsi="Traditional Arabic" w:cs="Traditional Arabic"/>
                <w:sz w:val="32"/>
                <w:szCs w:val="32"/>
                <w:rtl/>
              </w:rPr>
              <w:t>مَكْتَبٌ</w:t>
            </w:r>
          </w:p>
        </w:tc>
      </w:tr>
    </w:tbl>
    <w:p w:rsidR="00197BD0" w:rsidRDefault="005D6CC2" w:rsidP="00E52CF4">
      <w:pPr>
        <w:pStyle w:val="ListParagraph"/>
        <w:numPr>
          <w:ilvl w:val="0"/>
          <w:numId w:val="47"/>
        </w:numPr>
        <w:ind w:left="1276" w:hanging="425"/>
        <w:rPr>
          <w:rFonts w:asciiTheme="majorBidi" w:hAnsiTheme="majorBidi" w:cstheme="majorBidi"/>
          <w:sz w:val="24"/>
          <w:szCs w:val="24"/>
        </w:rPr>
      </w:pPr>
      <w:r>
        <w:rPr>
          <w:rFonts w:asciiTheme="majorBidi" w:hAnsiTheme="majorBidi" w:cstheme="majorBidi"/>
          <w:sz w:val="24"/>
          <w:szCs w:val="24"/>
        </w:rPr>
        <w:t>Selanjutnya ustadz akan memberikan</w:t>
      </w:r>
      <w:r w:rsidR="00197BD0">
        <w:rPr>
          <w:rFonts w:asciiTheme="majorBidi" w:hAnsiTheme="majorBidi" w:cstheme="majorBidi"/>
          <w:sz w:val="24"/>
          <w:szCs w:val="24"/>
        </w:rPr>
        <w:t xml:space="preserve"> contoh kedalam penerapan kata tunjuk yang sesuai untuk  kata benda </w:t>
      </w:r>
      <w:r w:rsidR="00EE2A05">
        <w:rPr>
          <w:rFonts w:asciiTheme="majorBidi" w:hAnsiTheme="majorBidi" w:cstheme="majorBidi"/>
          <w:i/>
          <w:iCs/>
          <w:sz w:val="24"/>
          <w:szCs w:val="24"/>
        </w:rPr>
        <w:t>mu</w:t>
      </w:r>
      <m:oMath>
        <m:r>
          <w:rPr>
            <w:rFonts w:ascii="Cambria Math" w:hAnsi="Cambria Math" w:cstheme="majorBidi"/>
            <w:sz w:val="24"/>
            <w:szCs w:val="24"/>
          </w:rPr>
          <m:t>ż</m:t>
        </m:r>
      </m:oMath>
      <w:r w:rsidR="00EE2A05">
        <w:rPr>
          <w:rFonts w:asciiTheme="majorBidi" w:hAnsiTheme="majorBidi" w:cstheme="majorBidi"/>
          <w:i/>
          <w:iCs/>
          <w:sz w:val="24"/>
          <w:szCs w:val="24"/>
        </w:rPr>
        <w:t>akar</w:t>
      </w:r>
      <w:r w:rsidR="00EE2A05">
        <w:rPr>
          <w:rFonts w:asciiTheme="majorBidi" w:hAnsiTheme="majorBidi" w:cstheme="majorBidi"/>
          <w:sz w:val="24"/>
          <w:szCs w:val="24"/>
        </w:rPr>
        <w:t xml:space="preserve"> </w:t>
      </w:r>
      <w:r w:rsidR="00197BD0">
        <w:rPr>
          <w:rFonts w:asciiTheme="majorBidi" w:hAnsiTheme="majorBidi" w:cstheme="majorBidi"/>
          <w:sz w:val="24"/>
          <w:szCs w:val="24"/>
        </w:rPr>
        <w:t>(laki-laki).</w:t>
      </w:r>
    </w:p>
    <w:tbl>
      <w:tblPr>
        <w:tblStyle w:val="TableGrid"/>
        <w:tblW w:w="9187" w:type="dxa"/>
        <w:tblInd w:w="-1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509"/>
      </w:tblGrid>
      <w:tr w:rsidR="00197BD0" w:rsidTr="00502B3D">
        <w:tc>
          <w:tcPr>
            <w:tcW w:w="4678" w:type="dxa"/>
            <w:vAlign w:val="center"/>
          </w:tcPr>
          <w:p w:rsidR="00197BD0" w:rsidRPr="005D02B9" w:rsidRDefault="00197BD0" w:rsidP="00230085">
            <w:pPr>
              <w:pStyle w:val="ListParagraph"/>
              <w:ind w:left="1985"/>
              <w:jc w:val="center"/>
              <w:rPr>
                <w:rFonts w:ascii="Traditional Arabic" w:hAnsi="Traditional Arabic" w:cs="Traditional Arabic"/>
                <w:sz w:val="32"/>
                <w:szCs w:val="32"/>
              </w:rPr>
            </w:pPr>
            <w:r w:rsidRPr="005D02B9">
              <w:rPr>
                <w:rFonts w:ascii="Traditional Arabic" w:hAnsi="Traditional Arabic" w:cs="Traditional Arabic"/>
                <w:sz w:val="32"/>
                <w:szCs w:val="32"/>
                <w:rtl/>
              </w:rPr>
              <w:t>ذَلِكَ كِتَابٌ</w:t>
            </w:r>
          </w:p>
        </w:tc>
        <w:tc>
          <w:tcPr>
            <w:tcW w:w="4509" w:type="dxa"/>
            <w:vAlign w:val="center"/>
          </w:tcPr>
          <w:p w:rsidR="00197BD0" w:rsidRPr="005D02B9" w:rsidRDefault="00197BD0" w:rsidP="00230085">
            <w:pPr>
              <w:pStyle w:val="ListParagraph"/>
              <w:ind w:left="1985"/>
              <w:jc w:val="center"/>
              <w:rPr>
                <w:rFonts w:ascii="Traditional Arabic" w:hAnsi="Traditional Arabic" w:cs="Traditional Arabic"/>
                <w:sz w:val="32"/>
                <w:szCs w:val="32"/>
                <w:rtl/>
                <w:lang w:bidi="ar-DZ"/>
              </w:rPr>
            </w:pPr>
            <w:r w:rsidRPr="005D02B9">
              <w:rPr>
                <w:rFonts w:ascii="Traditional Arabic" w:hAnsi="Traditional Arabic" w:cs="Traditional Arabic"/>
                <w:sz w:val="32"/>
                <w:szCs w:val="32"/>
                <w:rtl/>
                <w:lang w:bidi="ar-DZ"/>
              </w:rPr>
              <w:t>هَذا كِتَابٌ</w:t>
            </w:r>
          </w:p>
        </w:tc>
      </w:tr>
      <w:tr w:rsidR="00197BD0" w:rsidTr="00502B3D">
        <w:tc>
          <w:tcPr>
            <w:tcW w:w="4678" w:type="dxa"/>
            <w:vAlign w:val="center"/>
          </w:tcPr>
          <w:p w:rsidR="00197BD0" w:rsidRPr="005D02B9" w:rsidRDefault="00197BD0" w:rsidP="00230085">
            <w:pPr>
              <w:pStyle w:val="ListParagraph"/>
              <w:ind w:left="1985"/>
              <w:jc w:val="center"/>
              <w:rPr>
                <w:rFonts w:ascii="Traditional Arabic" w:hAnsi="Traditional Arabic" w:cs="Traditional Arabic"/>
                <w:sz w:val="32"/>
                <w:szCs w:val="32"/>
              </w:rPr>
            </w:pPr>
            <w:r w:rsidRPr="005D02B9">
              <w:rPr>
                <w:rFonts w:ascii="Traditional Arabic" w:hAnsi="Traditional Arabic" w:cs="Traditional Arabic"/>
                <w:sz w:val="32"/>
                <w:szCs w:val="32"/>
                <w:rtl/>
              </w:rPr>
              <w:t>ذَلِكَ قِرْطَاسٌ</w:t>
            </w:r>
          </w:p>
        </w:tc>
        <w:tc>
          <w:tcPr>
            <w:tcW w:w="4509" w:type="dxa"/>
            <w:vAlign w:val="center"/>
          </w:tcPr>
          <w:p w:rsidR="00197BD0" w:rsidRPr="005D02B9" w:rsidRDefault="00197BD0" w:rsidP="00230085">
            <w:pPr>
              <w:pStyle w:val="ListParagraph"/>
              <w:ind w:left="1985"/>
              <w:jc w:val="center"/>
              <w:rPr>
                <w:rFonts w:ascii="Traditional Arabic" w:hAnsi="Traditional Arabic" w:cs="Traditional Arabic"/>
                <w:sz w:val="32"/>
                <w:szCs w:val="32"/>
              </w:rPr>
            </w:pPr>
            <w:r w:rsidRPr="005D02B9">
              <w:rPr>
                <w:rFonts w:ascii="Traditional Arabic" w:hAnsi="Traditional Arabic" w:cs="Traditional Arabic"/>
                <w:sz w:val="32"/>
                <w:szCs w:val="32"/>
                <w:rtl/>
              </w:rPr>
              <w:t>هَذا قِرْطَاسٌ</w:t>
            </w:r>
          </w:p>
        </w:tc>
      </w:tr>
      <w:tr w:rsidR="00197BD0" w:rsidTr="00502B3D">
        <w:tc>
          <w:tcPr>
            <w:tcW w:w="4678" w:type="dxa"/>
            <w:vAlign w:val="center"/>
          </w:tcPr>
          <w:p w:rsidR="00197BD0" w:rsidRPr="005D02B9" w:rsidRDefault="00197BD0" w:rsidP="00230085">
            <w:pPr>
              <w:pStyle w:val="ListParagraph"/>
              <w:ind w:left="1985"/>
              <w:jc w:val="center"/>
              <w:rPr>
                <w:rFonts w:ascii="Traditional Arabic" w:hAnsi="Traditional Arabic" w:cs="Traditional Arabic"/>
                <w:sz w:val="32"/>
                <w:szCs w:val="32"/>
              </w:rPr>
            </w:pPr>
            <w:r w:rsidRPr="005D02B9">
              <w:rPr>
                <w:rFonts w:ascii="Traditional Arabic" w:hAnsi="Traditional Arabic" w:cs="Traditional Arabic"/>
                <w:sz w:val="32"/>
                <w:szCs w:val="32"/>
                <w:rtl/>
              </w:rPr>
              <w:t>ذَلِكَ قَلَمٌ رَصَاصٍ</w:t>
            </w:r>
          </w:p>
        </w:tc>
        <w:tc>
          <w:tcPr>
            <w:tcW w:w="4509" w:type="dxa"/>
            <w:vAlign w:val="center"/>
          </w:tcPr>
          <w:p w:rsidR="00197BD0" w:rsidRPr="005D02B9" w:rsidRDefault="00197BD0" w:rsidP="00230085">
            <w:pPr>
              <w:pStyle w:val="ListParagraph"/>
              <w:ind w:left="1985"/>
              <w:jc w:val="center"/>
              <w:rPr>
                <w:rFonts w:ascii="Traditional Arabic" w:hAnsi="Traditional Arabic" w:cs="Traditional Arabic"/>
                <w:sz w:val="32"/>
                <w:szCs w:val="32"/>
              </w:rPr>
            </w:pPr>
            <w:r w:rsidRPr="005D02B9">
              <w:rPr>
                <w:rFonts w:ascii="Traditional Arabic" w:hAnsi="Traditional Arabic" w:cs="Traditional Arabic"/>
                <w:sz w:val="32"/>
                <w:szCs w:val="32"/>
                <w:rtl/>
              </w:rPr>
              <w:t>هَذا قَلَمٌ رَصَاصٍ</w:t>
            </w:r>
          </w:p>
        </w:tc>
      </w:tr>
    </w:tbl>
    <w:p w:rsidR="00197BD0" w:rsidRDefault="00197BD0" w:rsidP="00E52CF4">
      <w:pPr>
        <w:pStyle w:val="ListParagraph"/>
        <w:numPr>
          <w:ilvl w:val="0"/>
          <w:numId w:val="47"/>
        </w:numPr>
        <w:ind w:left="1276" w:hanging="425"/>
        <w:rPr>
          <w:rFonts w:asciiTheme="majorBidi" w:hAnsiTheme="majorBidi" w:cstheme="majorBidi"/>
          <w:sz w:val="24"/>
          <w:szCs w:val="24"/>
        </w:rPr>
      </w:pPr>
      <w:r>
        <w:rPr>
          <w:rFonts w:asciiTheme="majorBidi" w:hAnsiTheme="majorBidi" w:cstheme="majorBidi"/>
          <w:sz w:val="24"/>
          <w:szCs w:val="24"/>
        </w:rPr>
        <w:t xml:space="preserve">Tahap terakhir yaitu ustadz akan menguji pemahaman santri dengan mengasih beberapa pertanyaan seputar kata tunjuk yang sesuai untuk  kata benda </w:t>
      </w:r>
      <w:r w:rsidR="00EE2A05">
        <w:rPr>
          <w:rFonts w:asciiTheme="majorBidi" w:hAnsiTheme="majorBidi" w:cstheme="majorBidi"/>
          <w:i/>
          <w:iCs/>
          <w:sz w:val="24"/>
          <w:szCs w:val="24"/>
        </w:rPr>
        <w:t>mu</w:t>
      </w:r>
      <m:oMath>
        <m:r>
          <w:rPr>
            <w:rFonts w:ascii="Cambria Math" w:hAnsi="Cambria Math" w:cstheme="majorBidi"/>
            <w:sz w:val="24"/>
            <w:szCs w:val="24"/>
          </w:rPr>
          <m:t>ż</m:t>
        </m:r>
      </m:oMath>
      <w:r w:rsidR="00EE2A05">
        <w:rPr>
          <w:rFonts w:asciiTheme="majorBidi" w:hAnsiTheme="majorBidi" w:cstheme="majorBidi"/>
          <w:i/>
          <w:iCs/>
          <w:sz w:val="24"/>
          <w:szCs w:val="24"/>
        </w:rPr>
        <w:t>akar</w:t>
      </w:r>
      <w:r w:rsidR="00EE2A05">
        <w:rPr>
          <w:rFonts w:asciiTheme="majorBidi" w:hAnsiTheme="majorBidi" w:cstheme="majorBidi"/>
          <w:sz w:val="24"/>
          <w:szCs w:val="24"/>
        </w:rPr>
        <w:t xml:space="preserve"> </w:t>
      </w:r>
      <w:r>
        <w:rPr>
          <w:rFonts w:asciiTheme="majorBidi" w:hAnsiTheme="majorBidi" w:cstheme="majorBidi"/>
          <w:sz w:val="24"/>
          <w:szCs w:val="24"/>
        </w:rPr>
        <w:t>(laki-laki).</w:t>
      </w:r>
    </w:p>
    <w:tbl>
      <w:tblPr>
        <w:tblStyle w:val="TableGrid"/>
        <w:tblW w:w="0" w:type="auto"/>
        <w:tblInd w:w="-1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02"/>
      </w:tblGrid>
      <w:tr w:rsidR="00197BD0" w:rsidTr="005F69E0">
        <w:tc>
          <w:tcPr>
            <w:tcW w:w="4820" w:type="dxa"/>
          </w:tcPr>
          <w:p w:rsidR="00197BD0" w:rsidRPr="00B0381C" w:rsidRDefault="00197BD0" w:rsidP="00230085">
            <w:pPr>
              <w:pStyle w:val="ListParagraph"/>
              <w:ind w:left="1985"/>
              <w:jc w:val="center"/>
              <w:rPr>
                <w:rFonts w:ascii="Traditional Arabic" w:hAnsi="Traditional Arabic" w:cs="Traditional Arabic"/>
                <w:sz w:val="32"/>
                <w:szCs w:val="32"/>
              </w:rPr>
            </w:pPr>
            <w:r w:rsidRPr="00B0381C">
              <w:rPr>
                <w:rFonts w:ascii="Traditional Arabic" w:hAnsi="Traditional Arabic" w:cs="Traditional Arabic"/>
                <w:sz w:val="32"/>
                <w:szCs w:val="32"/>
                <w:rtl/>
              </w:rPr>
              <w:lastRenderedPageBreak/>
              <w:t>هَذا كِتَابٌ</w:t>
            </w:r>
          </w:p>
        </w:tc>
        <w:tc>
          <w:tcPr>
            <w:tcW w:w="4502" w:type="dxa"/>
          </w:tcPr>
          <w:p w:rsidR="00197BD0" w:rsidRPr="00B0381C" w:rsidRDefault="00197BD0" w:rsidP="00230085">
            <w:pPr>
              <w:pStyle w:val="ListParagraph"/>
              <w:ind w:left="1985"/>
              <w:jc w:val="center"/>
              <w:rPr>
                <w:rFonts w:ascii="Traditional Arabic" w:hAnsi="Traditional Arabic" w:cs="Traditional Arabic"/>
                <w:sz w:val="32"/>
                <w:szCs w:val="32"/>
                <w:rtl/>
                <w:lang w:bidi="ar-DZ"/>
              </w:rPr>
            </w:pPr>
            <w:r w:rsidRPr="00B0381C">
              <w:rPr>
                <w:rFonts w:ascii="Traditional Arabic" w:hAnsi="Traditional Arabic" w:cs="Traditional Arabic"/>
                <w:sz w:val="32"/>
                <w:szCs w:val="32"/>
                <w:rtl/>
                <w:lang w:bidi="ar-DZ"/>
              </w:rPr>
              <w:t>مَاهَذَا ؟</w:t>
            </w:r>
          </w:p>
        </w:tc>
      </w:tr>
      <w:tr w:rsidR="00197BD0" w:rsidTr="005F69E0">
        <w:tc>
          <w:tcPr>
            <w:tcW w:w="4820" w:type="dxa"/>
          </w:tcPr>
          <w:p w:rsidR="00197BD0" w:rsidRPr="00B0381C" w:rsidRDefault="00197BD0" w:rsidP="00230085">
            <w:pPr>
              <w:pStyle w:val="ListParagraph"/>
              <w:ind w:left="1985"/>
              <w:jc w:val="center"/>
              <w:rPr>
                <w:rFonts w:ascii="Traditional Arabic" w:hAnsi="Traditional Arabic" w:cs="Traditional Arabic"/>
                <w:sz w:val="32"/>
                <w:szCs w:val="32"/>
              </w:rPr>
            </w:pPr>
            <w:r w:rsidRPr="00B0381C">
              <w:rPr>
                <w:rFonts w:ascii="Traditional Arabic" w:hAnsi="Traditional Arabic" w:cs="Traditional Arabic"/>
                <w:sz w:val="32"/>
                <w:szCs w:val="32"/>
                <w:rtl/>
              </w:rPr>
              <w:t>ذَلِكَ كِتَابٌ</w:t>
            </w:r>
          </w:p>
        </w:tc>
        <w:tc>
          <w:tcPr>
            <w:tcW w:w="4502" w:type="dxa"/>
          </w:tcPr>
          <w:p w:rsidR="00197BD0" w:rsidRPr="00B0381C" w:rsidRDefault="00197BD0" w:rsidP="00230085">
            <w:pPr>
              <w:pStyle w:val="ListParagraph"/>
              <w:ind w:left="1985"/>
              <w:jc w:val="center"/>
              <w:rPr>
                <w:rFonts w:ascii="Traditional Arabic" w:hAnsi="Traditional Arabic" w:cs="Traditional Arabic"/>
                <w:sz w:val="32"/>
                <w:szCs w:val="32"/>
              </w:rPr>
            </w:pPr>
          </w:p>
        </w:tc>
      </w:tr>
      <w:tr w:rsidR="00197BD0" w:rsidTr="005F69E0">
        <w:tc>
          <w:tcPr>
            <w:tcW w:w="4820" w:type="dxa"/>
          </w:tcPr>
          <w:p w:rsidR="00197BD0" w:rsidRPr="00B0381C" w:rsidRDefault="00197BD0" w:rsidP="00230085">
            <w:pPr>
              <w:pStyle w:val="ListParagraph"/>
              <w:ind w:left="1985"/>
              <w:jc w:val="center"/>
              <w:rPr>
                <w:rFonts w:ascii="Traditional Arabic" w:hAnsi="Traditional Arabic" w:cs="Traditional Arabic"/>
                <w:sz w:val="32"/>
                <w:szCs w:val="32"/>
              </w:rPr>
            </w:pPr>
            <w:r w:rsidRPr="00B0381C">
              <w:rPr>
                <w:rFonts w:ascii="Traditional Arabic" w:hAnsi="Traditional Arabic" w:cs="Traditional Arabic"/>
                <w:sz w:val="32"/>
                <w:szCs w:val="32"/>
                <w:rtl/>
              </w:rPr>
              <w:t>نَعَمْ, هَذَا مَكْتَبٌ</w:t>
            </w:r>
          </w:p>
        </w:tc>
        <w:tc>
          <w:tcPr>
            <w:tcW w:w="4502" w:type="dxa"/>
          </w:tcPr>
          <w:p w:rsidR="00197BD0" w:rsidRPr="00B0381C" w:rsidRDefault="00197BD0" w:rsidP="00230085">
            <w:pPr>
              <w:pStyle w:val="ListParagraph"/>
              <w:ind w:left="1985"/>
              <w:jc w:val="center"/>
              <w:rPr>
                <w:rFonts w:ascii="Traditional Arabic" w:hAnsi="Traditional Arabic" w:cs="Traditional Arabic"/>
                <w:sz w:val="32"/>
                <w:szCs w:val="32"/>
              </w:rPr>
            </w:pPr>
            <w:r w:rsidRPr="00B0381C">
              <w:rPr>
                <w:rFonts w:ascii="Traditional Arabic" w:hAnsi="Traditional Arabic" w:cs="Traditional Arabic"/>
                <w:sz w:val="32"/>
                <w:szCs w:val="32"/>
                <w:rtl/>
              </w:rPr>
              <w:t>أَهَذَا مَكْتَبٌ؟</w:t>
            </w:r>
          </w:p>
        </w:tc>
      </w:tr>
    </w:tbl>
    <w:p w:rsidR="00197BD0" w:rsidRPr="00A77C3A" w:rsidRDefault="00197BD0" w:rsidP="00E52CF4">
      <w:pPr>
        <w:pStyle w:val="ListParagraph"/>
        <w:ind w:left="851"/>
        <w:rPr>
          <w:rFonts w:asciiTheme="majorBidi" w:hAnsiTheme="majorBidi" w:cstheme="majorBidi"/>
          <w:sz w:val="24"/>
          <w:szCs w:val="24"/>
        </w:rPr>
      </w:pPr>
      <w:r w:rsidRPr="00A77C3A">
        <w:rPr>
          <w:rFonts w:asciiTheme="majorBidi" w:hAnsiTheme="majorBidi" w:cstheme="majorBidi"/>
          <w:sz w:val="24"/>
          <w:szCs w:val="24"/>
        </w:rPr>
        <w:t>Hal ini juga disampaikan oleh Aufia Aisa</w:t>
      </w:r>
      <w:r>
        <w:rPr>
          <w:rFonts w:asciiTheme="majorBidi" w:hAnsiTheme="majorBidi" w:cstheme="majorBidi"/>
          <w:sz w:val="24"/>
          <w:szCs w:val="24"/>
        </w:rPr>
        <w:t xml:space="preserve"> di dalam jurnal yang berjudul “Analisis Implemntasi Buku </w:t>
      </w:r>
      <w:r w:rsidR="00AC65AF">
        <w:rPr>
          <w:rFonts w:asciiTheme="majorBidi" w:hAnsiTheme="majorBidi" w:cstheme="majorBidi"/>
          <w:i/>
          <w:iCs/>
          <w:sz w:val="24"/>
          <w:szCs w:val="24"/>
        </w:rPr>
        <w:t>Durus Al-lugah</w:t>
      </w:r>
      <w:r w:rsidR="00FB3545">
        <w:rPr>
          <w:rFonts w:asciiTheme="majorBidi" w:hAnsiTheme="majorBidi" w:cstheme="majorBidi"/>
          <w:i/>
          <w:iCs/>
          <w:sz w:val="24"/>
          <w:szCs w:val="24"/>
        </w:rPr>
        <w:t xml:space="preserve"> Al-Arabi</w:t>
      </w:r>
      <w:r>
        <w:rPr>
          <w:rFonts w:asciiTheme="majorBidi" w:hAnsiTheme="majorBidi" w:cstheme="majorBidi"/>
          <w:i/>
          <w:iCs/>
          <w:sz w:val="24"/>
          <w:szCs w:val="24"/>
        </w:rPr>
        <w:t>yyah</w:t>
      </w:r>
      <w:r>
        <w:rPr>
          <w:rFonts w:asciiTheme="majorBidi" w:hAnsiTheme="majorBidi" w:cstheme="majorBidi"/>
          <w:sz w:val="24"/>
          <w:szCs w:val="24"/>
        </w:rPr>
        <w:t xml:space="preserve"> untuk Meningkatkan Keterampilan Berbicara Bahasa”</w:t>
      </w:r>
      <w:r>
        <w:rPr>
          <w:rFonts w:asciiTheme="majorBidi" w:hAnsiTheme="majorBidi" w:cstheme="majorBidi"/>
          <w:i/>
          <w:iCs/>
          <w:sz w:val="24"/>
          <w:szCs w:val="24"/>
        </w:rPr>
        <w:t xml:space="preserve"> </w:t>
      </w:r>
      <w:r w:rsidRPr="00A77C3A">
        <w:rPr>
          <w:rFonts w:asciiTheme="majorBidi" w:hAnsiTheme="majorBidi" w:cstheme="majorBidi"/>
          <w:sz w:val="24"/>
          <w:szCs w:val="24"/>
        </w:rPr>
        <w:t>bahwa metode merupakan cara yang digunakan untuk mengimplementasikan rencana yang sudah disusun</w:t>
      </w:r>
      <w:r>
        <w:rPr>
          <w:rFonts w:asciiTheme="majorBidi" w:hAnsiTheme="majorBidi" w:cstheme="majorBidi"/>
          <w:sz w:val="24"/>
          <w:szCs w:val="24"/>
        </w:rPr>
        <w:t xml:space="preserve"> dalam kegiatan nyata agar </w:t>
      </w:r>
      <w:r w:rsidRPr="00A77C3A">
        <w:rPr>
          <w:rFonts w:asciiTheme="majorBidi" w:hAnsiTheme="majorBidi" w:cstheme="majorBidi"/>
          <w:sz w:val="24"/>
          <w:szCs w:val="24"/>
        </w:rPr>
        <w:t>tujuan yang telah tersusun tercapai secara optimal. Sehingga guru harus memilih dan memilah metode yang sesuai. Selain itu juga, guru harus dapat memperhatikan keadaan dan kondisi siswa pada waktu belajar.</w:t>
      </w:r>
      <w:r w:rsidRPr="00A77C3A">
        <w:rPr>
          <w:rStyle w:val="FootnoteReference"/>
          <w:rFonts w:asciiTheme="majorBidi" w:hAnsiTheme="majorBidi" w:cstheme="majorBidi"/>
          <w:sz w:val="24"/>
          <w:szCs w:val="24"/>
        </w:rPr>
        <w:footnoteReference w:id="1"/>
      </w:r>
    </w:p>
    <w:p w:rsidR="004D0DBA" w:rsidRPr="004D0DBA" w:rsidRDefault="00197BD0" w:rsidP="00E52CF4">
      <w:pPr>
        <w:pStyle w:val="ListParagraph"/>
        <w:ind w:left="851"/>
        <w:rPr>
          <w:rFonts w:asciiTheme="majorBidi" w:hAnsiTheme="majorBidi" w:cstheme="majorBidi"/>
          <w:sz w:val="24"/>
          <w:szCs w:val="24"/>
        </w:rPr>
      </w:pPr>
      <w:r w:rsidRPr="00A77C3A">
        <w:rPr>
          <w:rFonts w:asciiTheme="majorBidi" w:hAnsiTheme="majorBidi" w:cstheme="majorBidi"/>
          <w:sz w:val="24"/>
          <w:szCs w:val="24"/>
        </w:rPr>
        <w:t>Kegiatan kedua yang diadakan di pagi</w:t>
      </w:r>
      <w:r w:rsidR="00206005">
        <w:rPr>
          <w:rFonts w:asciiTheme="majorBidi" w:hAnsiTheme="majorBidi" w:cstheme="majorBidi"/>
          <w:sz w:val="24"/>
          <w:szCs w:val="24"/>
        </w:rPr>
        <w:t xml:space="preserve"> hari</w:t>
      </w:r>
      <w:r w:rsidRPr="00A77C3A">
        <w:rPr>
          <w:rFonts w:asciiTheme="majorBidi" w:hAnsiTheme="majorBidi" w:cstheme="majorBidi"/>
          <w:sz w:val="24"/>
          <w:szCs w:val="24"/>
        </w:rPr>
        <w:t xml:space="preserve"> </w:t>
      </w:r>
      <w:r w:rsidR="00A0087D">
        <w:rPr>
          <w:rFonts w:asciiTheme="majorBidi" w:hAnsiTheme="majorBidi" w:cstheme="majorBidi"/>
          <w:sz w:val="24"/>
          <w:szCs w:val="24"/>
        </w:rPr>
        <w:t xml:space="preserve">pada pukul </w:t>
      </w:r>
      <w:r w:rsidR="00206005">
        <w:rPr>
          <w:rFonts w:asciiTheme="majorBidi" w:hAnsiTheme="majorBidi" w:cstheme="majorBidi"/>
          <w:sz w:val="24"/>
          <w:szCs w:val="24"/>
        </w:rPr>
        <w:t>05:30-06:00</w:t>
      </w:r>
      <w:r w:rsidRPr="00A77C3A">
        <w:rPr>
          <w:rFonts w:asciiTheme="majorBidi" w:hAnsiTheme="majorBidi" w:cstheme="majorBidi"/>
          <w:sz w:val="24"/>
          <w:szCs w:val="24"/>
        </w:rPr>
        <w:t xml:space="preserve"> </w:t>
      </w:r>
      <w:r w:rsidR="00206005">
        <w:rPr>
          <w:rFonts w:asciiTheme="majorBidi" w:hAnsiTheme="majorBidi" w:cstheme="majorBidi"/>
          <w:sz w:val="24"/>
          <w:szCs w:val="24"/>
        </w:rPr>
        <w:t xml:space="preserve">bertempatan di depan lapangan asrama </w:t>
      </w:r>
      <w:r w:rsidRPr="00A77C3A">
        <w:rPr>
          <w:rFonts w:asciiTheme="majorBidi" w:hAnsiTheme="majorBidi" w:cstheme="majorBidi"/>
          <w:sz w:val="24"/>
          <w:szCs w:val="24"/>
        </w:rPr>
        <w:t xml:space="preserve">sebelum berangkat sekolah sasaranya ialah santri kelas 1 sampai kelas 4 yang terbagi  dalam beberapa tempat yang dibimbing oleh </w:t>
      </w:r>
      <w:r w:rsidRPr="00A77C3A">
        <w:rPr>
          <w:rFonts w:asciiTheme="majorBidi" w:hAnsiTheme="majorBidi" w:cstheme="majorBidi"/>
          <w:i/>
          <w:iCs/>
          <w:sz w:val="24"/>
          <w:szCs w:val="24"/>
        </w:rPr>
        <w:t>muda</w:t>
      </w:r>
      <w:r w:rsidR="00FB3545">
        <w:rPr>
          <w:rFonts w:asciiTheme="majorBidi" w:hAnsiTheme="majorBidi" w:cstheme="majorBidi"/>
          <w:i/>
          <w:iCs/>
          <w:sz w:val="24"/>
          <w:szCs w:val="24"/>
        </w:rPr>
        <w:t>b</w:t>
      </w:r>
      <w:r w:rsidRPr="00A77C3A">
        <w:rPr>
          <w:rFonts w:asciiTheme="majorBidi" w:hAnsiTheme="majorBidi" w:cstheme="majorBidi"/>
          <w:i/>
          <w:iCs/>
          <w:sz w:val="24"/>
          <w:szCs w:val="24"/>
        </w:rPr>
        <w:t>bir</w:t>
      </w:r>
      <w:r w:rsidRPr="00A77C3A">
        <w:rPr>
          <w:rFonts w:asciiTheme="majorBidi" w:hAnsiTheme="majorBidi" w:cstheme="majorBidi"/>
          <w:sz w:val="24"/>
          <w:szCs w:val="24"/>
        </w:rPr>
        <w:t xml:space="preserve"> (santri senior kelas 5). Materi yang di berikan ialah kosa kata dalam bentuk kata benda atau kata kerja yang kemudian ditulis oleh para santri di dalam</w:t>
      </w:r>
      <w:r>
        <w:rPr>
          <w:rFonts w:asciiTheme="majorBidi" w:hAnsiTheme="majorBidi" w:cstheme="majorBidi"/>
          <w:sz w:val="24"/>
          <w:szCs w:val="24"/>
        </w:rPr>
        <w:t xml:space="preserve"> buku</w:t>
      </w:r>
      <w:r w:rsidRPr="00A77C3A">
        <w:rPr>
          <w:rFonts w:asciiTheme="majorBidi" w:hAnsiTheme="majorBidi" w:cstheme="majorBidi"/>
          <w:sz w:val="24"/>
          <w:szCs w:val="24"/>
        </w:rPr>
        <w:t xml:space="preserve"> </w:t>
      </w:r>
      <w:r w:rsidRPr="00A77C3A">
        <w:rPr>
          <w:rFonts w:asciiTheme="majorBidi" w:hAnsiTheme="majorBidi" w:cstheme="majorBidi"/>
          <w:i/>
          <w:iCs/>
          <w:sz w:val="24"/>
          <w:szCs w:val="24"/>
        </w:rPr>
        <w:t>kutep</w:t>
      </w:r>
      <w:r>
        <w:rPr>
          <w:rFonts w:asciiTheme="majorBidi" w:hAnsiTheme="majorBidi" w:cstheme="majorBidi"/>
          <w:sz w:val="24"/>
          <w:szCs w:val="24"/>
        </w:rPr>
        <w:t xml:space="preserve"> (buku catatan kecil untuk menulis materi pelajaran santri yang bisa dibawa kemana-mana</w:t>
      </w:r>
      <w:r w:rsidRPr="00A77C3A">
        <w:rPr>
          <w:rFonts w:asciiTheme="majorBidi" w:hAnsiTheme="majorBidi" w:cstheme="majorBidi"/>
          <w:sz w:val="24"/>
          <w:szCs w:val="24"/>
        </w:rPr>
        <w:t xml:space="preserve">). </w:t>
      </w:r>
      <w:r w:rsidR="004D0DBA">
        <w:rPr>
          <w:rFonts w:asciiTheme="majorBidi" w:hAnsiTheme="majorBidi" w:cstheme="majorBidi"/>
          <w:sz w:val="24"/>
          <w:szCs w:val="24"/>
        </w:rPr>
        <w:t xml:space="preserve">Salah satu conto materi </w:t>
      </w:r>
      <w:r w:rsidR="00852FB8">
        <w:rPr>
          <w:rFonts w:asciiTheme="majorBidi" w:hAnsiTheme="majorBidi" w:cstheme="majorBidi"/>
          <w:i/>
          <w:iCs/>
          <w:sz w:val="24"/>
          <w:szCs w:val="24"/>
        </w:rPr>
        <w:t>ilqa</w:t>
      </w:r>
      <w:r w:rsidR="004D0DBA">
        <w:rPr>
          <w:rFonts w:asciiTheme="majorBidi" w:hAnsiTheme="majorBidi" w:cstheme="majorBidi"/>
          <w:i/>
          <w:iCs/>
          <w:sz w:val="24"/>
          <w:szCs w:val="24"/>
        </w:rPr>
        <w:t xml:space="preserve"> </w:t>
      </w:r>
      <w:r w:rsidR="00852FB8">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852FB8">
        <w:rPr>
          <w:rFonts w:asciiTheme="majorBidi" w:hAnsiTheme="majorBidi" w:cstheme="majorBidi"/>
          <w:i/>
          <w:iCs/>
          <w:sz w:val="24"/>
          <w:szCs w:val="24"/>
        </w:rPr>
        <w:t>t</w:t>
      </w:r>
      <w:r w:rsidR="00852FB8">
        <w:rPr>
          <w:rFonts w:asciiTheme="majorBidi" w:hAnsiTheme="majorBidi" w:cstheme="majorBidi"/>
          <w:sz w:val="24"/>
          <w:szCs w:val="24"/>
        </w:rPr>
        <w:t xml:space="preserve"> </w:t>
      </w:r>
      <w:r w:rsidR="004D0DBA">
        <w:rPr>
          <w:rFonts w:asciiTheme="majorBidi" w:hAnsiTheme="majorBidi" w:cstheme="majorBidi"/>
          <w:sz w:val="24"/>
          <w:szCs w:val="24"/>
        </w:rPr>
        <w:t>(pemberian kosa kata) sebagai berikut:</w:t>
      </w:r>
    </w:p>
    <w:p w:rsidR="00E52CF4" w:rsidRPr="00E52CF4" w:rsidRDefault="00E52CF4" w:rsidP="00E52CF4">
      <w:pPr>
        <w:pStyle w:val="Caption"/>
        <w:keepNext/>
        <w:spacing w:after="0" w:line="360" w:lineRule="auto"/>
        <w:ind w:left="1418" w:firstLine="720"/>
        <w:jc w:val="center"/>
        <w:rPr>
          <w:rFonts w:asciiTheme="majorBidi" w:hAnsiTheme="majorBidi" w:cstheme="majorBidi"/>
          <w:b w:val="0"/>
          <w:bCs w:val="0"/>
          <w:color w:val="auto"/>
          <w:sz w:val="24"/>
          <w:szCs w:val="24"/>
        </w:rPr>
      </w:pPr>
      <w:r w:rsidRPr="00E52CF4">
        <w:rPr>
          <w:rFonts w:asciiTheme="majorBidi" w:hAnsiTheme="majorBidi" w:cstheme="majorBidi"/>
          <w:b w:val="0"/>
          <w:bCs w:val="0"/>
          <w:color w:val="auto"/>
          <w:sz w:val="24"/>
          <w:szCs w:val="24"/>
        </w:rPr>
        <w:lastRenderedPageBreak/>
        <w:t>Table 4.1</w:t>
      </w:r>
    </w:p>
    <w:p w:rsidR="004D0DBA" w:rsidRPr="00E52CF4" w:rsidRDefault="00852FB8" w:rsidP="00E52CF4">
      <w:pPr>
        <w:pStyle w:val="Caption"/>
        <w:keepNext/>
        <w:spacing w:after="0" w:line="360" w:lineRule="auto"/>
        <w:ind w:left="1418" w:firstLine="720"/>
        <w:jc w:val="center"/>
        <w:rPr>
          <w:rFonts w:asciiTheme="majorBidi" w:hAnsiTheme="majorBidi" w:cstheme="majorBidi"/>
          <w:b w:val="0"/>
          <w:bCs w:val="0"/>
          <w:color w:val="auto"/>
          <w:sz w:val="24"/>
          <w:szCs w:val="24"/>
        </w:rPr>
      </w:pPr>
      <w:r w:rsidRPr="00E52CF4">
        <w:rPr>
          <w:rFonts w:asciiTheme="majorBidi" w:hAnsiTheme="majorBidi" w:cstheme="majorBidi"/>
          <w:b w:val="0"/>
          <w:bCs w:val="0"/>
          <w:color w:val="auto"/>
          <w:sz w:val="24"/>
          <w:szCs w:val="24"/>
        </w:rPr>
        <w:t>Materi Ilqa</w:t>
      </w:r>
      <w:r w:rsidR="004D0DBA" w:rsidRPr="00E52CF4">
        <w:rPr>
          <w:rFonts w:asciiTheme="majorBidi" w:hAnsiTheme="majorBidi" w:cstheme="majorBidi"/>
          <w:b w:val="0"/>
          <w:bCs w:val="0"/>
          <w:color w:val="auto"/>
          <w:sz w:val="24"/>
          <w:szCs w:val="24"/>
        </w:rPr>
        <w:t xml:space="preserve">’ </w:t>
      </w:r>
      <w:r w:rsidRPr="00E52CF4">
        <w:rPr>
          <w:rFonts w:asciiTheme="majorBidi" w:hAnsiTheme="majorBidi" w:cstheme="majorBidi"/>
          <w:b w:val="0"/>
          <w:bCs w:val="0"/>
          <w:i/>
          <w:iCs/>
          <w:color w:val="auto"/>
          <w:sz w:val="24"/>
          <w:szCs w:val="24"/>
        </w:rPr>
        <w:t>mufrad</w:t>
      </w:r>
      <m:oMath>
        <m:acc>
          <m:accPr>
            <m:chr m:val="̅"/>
            <m:ctrlPr>
              <w:rPr>
                <w:rFonts w:ascii="Cambria Math" w:eastAsia="Times New Roman" w:hAnsi="Cambria Math" w:cstheme="majorBidi"/>
                <w:b w:val="0"/>
                <w:bCs w:val="0"/>
                <w:i/>
                <w:iCs/>
                <w:color w:val="auto"/>
                <w:sz w:val="24"/>
                <w:szCs w:val="24"/>
              </w:rPr>
            </m:ctrlPr>
          </m:accPr>
          <m:e>
            <m:r>
              <m:rPr>
                <m:sty m:val="bi"/>
              </m:rPr>
              <w:rPr>
                <w:rFonts w:ascii="Cambria Math" w:hAnsi="Cambria Math" w:cstheme="majorBidi"/>
                <w:color w:val="auto"/>
                <w:sz w:val="24"/>
                <w:szCs w:val="24"/>
              </w:rPr>
              <m:t>a</m:t>
            </m:r>
          </m:e>
        </m:acc>
      </m:oMath>
      <w:r w:rsidRPr="00E52CF4">
        <w:rPr>
          <w:rFonts w:asciiTheme="majorBidi" w:hAnsiTheme="majorBidi" w:cstheme="majorBidi"/>
          <w:b w:val="0"/>
          <w:bCs w:val="0"/>
          <w:i/>
          <w:iCs/>
          <w:color w:val="auto"/>
          <w:sz w:val="24"/>
          <w:szCs w:val="24"/>
        </w:rPr>
        <w:t>t</w:t>
      </w:r>
    </w:p>
    <w:tbl>
      <w:tblPr>
        <w:tblStyle w:val="TableGrid"/>
        <w:tblW w:w="7089" w:type="dxa"/>
        <w:tblInd w:w="1384" w:type="dxa"/>
        <w:tblLook w:val="04A0" w:firstRow="1" w:lastRow="0" w:firstColumn="1" w:lastColumn="0" w:noHBand="0" w:noVBand="1"/>
      </w:tblPr>
      <w:tblGrid>
        <w:gridCol w:w="2370"/>
        <w:gridCol w:w="2406"/>
        <w:gridCol w:w="2313"/>
      </w:tblGrid>
      <w:tr w:rsidR="004D0DBA" w:rsidTr="00AA515A">
        <w:trPr>
          <w:trHeight w:val="859"/>
        </w:trPr>
        <w:tc>
          <w:tcPr>
            <w:tcW w:w="2370" w:type="dxa"/>
            <w:vAlign w:val="center"/>
          </w:tcPr>
          <w:p w:rsidR="004D0DBA" w:rsidRPr="00AA515A" w:rsidRDefault="004D0DBA" w:rsidP="00E52CF4">
            <w:pPr>
              <w:spacing w:line="360" w:lineRule="auto"/>
              <w:jc w:val="center"/>
              <w:rPr>
                <w:rFonts w:asciiTheme="majorBidi" w:hAnsiTheme="majorBidi" w:cstheme="majorBidi"/>
                <w:sz w:val="24"/>
                <w:szCs w:val="24"/>
              </w:rPr>
            </w:pPr>
            <w:r w:rsidRPr="00AA515A">
              <w:rPr>
                <w:rFonts w:asciiTheme="majorBidi" w:hAnsiTheme="majorBidi" w:cstheme="majorBidi"/>
                <w:sz w:val="24"/>
                <w:szCs w:val="24"/>
              </w:rPr>
              <w:t>To get up</w:t>
            </w:r>
          </w:p>
        </w:tc>
        <w:tc>
          <w:tcPr>
            <w:tcW w:w="2406" w:type="dxa"/>
            <w:vAlign w:val="center"/>
          </w:tcPr>
          <w:p w:rsidR="004D0DBA" w:rsidRPr="00AA515A" w:rsidRDefault="004D0DBA" w:rsidP="00E52CF4">
            <w:pPr>
              <w:spacing w:line="360" w:lineRule="auto"/>
              <w:jc w:val="center"/>
              <w:rPr>
                <w:rFonts w:asciiTheme="majorBidi" w:hAnsiTheme="majorBidi" w:cstheme="majorBidi"/>
                <w:sz w:val="24"/>
                <w:szCs w:val="24"/>
              </w:rPr>
            </w:pPr>
            <w:r w:rsidRPr="00AA515A">
              <w:rPr>
                <w:rFonts w:asciiTheme="majorBidi" w:hAnsiTheme="majorBidi" w:cstheme="majorBidi"/>
                <w:sz w:val="24"/>
                <w:szCs w:val="24"/>
              </w:rPr>
              <w:t>Bangun tidur</w:t>
            </w:r>
          </w:p>
        </w:tc>
        <w:tc>
          <w:tcPr>
            <w:tcW w:w="2313" w:type="dxa"/>
            <w:vAlign w:val="center"/>
          </w:tcPr>
          <w:p w:rsidR="004D0DBA" w:rsidRPr="00AA515A" w:rsidRDefault="004D0DBA" w:rsidP="00E52CF4">
            <w:pPr>
              <w:spacing w:line="360" w:lineRule="auto"/>
              <w:jc w:val="center"/>
              <w:rPr>
                <w:rFonts w:ascii="Traditional Arabic" w:hAnsi="Traditional Arabic" w:cs="Traditional Arabic"/>
                <w:sz w:val="32"/>
                <w:szCs w:val="32"/>
                <w:rtl/>
                <w:lang w:bidi="ar-DZ"/>
              </w:rPr>
            </w:pPr>
            <w:r w:rsidRPr="00AA515A">
              <w:rPr>
                <w:rFonts w:ascii="Traditional Arabic" w:hAnsi="Traditional Arabic" w:cs="Traditional Arabic"/>
                <w:sz w:val="32"/>
                <w:szCs w:val="32"/>
                <w:rtl/>
                <w:lang w:bidi="ar-DZ"/>
              </w:rPr>
              <w:t>اِسْتَيْقَظَ – يَسْتَيْقِظُ</w:t>
            </w:r>
          </w:p>
        </w:tc>
      </w:tr>
      <w:tr w:rsidR="004D0DBA" w:rsidTr="00AA515A">
        <w:trPr>
          <w:trHeight w:val="306"/>
        </w:trPr>
        <w:tc>
          <w:tcPr>
            <w:tcW w:w="7089" w:type="dxa"/>
            <w:gridSpan w:val="3"/>
            <w:vAlign w:val="center"/>
          </w:tcPr>
          <w:p w:rsidR="004D0DBA" w:rsidRPr="00AA515A" w:rsidRDefault="004D0DBA" w:rsidP="00E52CF4">
            <w:pPr>
              <w:spacing w:line="360" w:lineRule="auto"/>
              <w:jc w:val="center"/>
              <w:rPr>
                <w:rFonts w:asciiTheme="majorBidi" w:hAnsiTheme="majorBidi" w:cstheme="majorBidi"/>
                <w:sz w:val="24"/>
                <w:szCs w:val="24"/>
              </w:rPr>
            </w:pPr>
            <w:r w:rsidRPr="00AA515A">
              <w:rPr>
                <w:rFonts w:asciiTheme="majorBidi" w:hAnsiTheme="majorBidi" w:cstheme="majorBidi"/>
                <w:sz w:val="24"/>
                <w:szCs w:val="24"/>
              </w:rPr>
              <w:t>I always get up in the morning at four o’clock</w:t>
            </w:r>
          </w:p>
        </w:tc>
      </w:tr>
      <w:tr w:rsidR="004D0DBA" w:rsidTr="00AA515A">
        <w:trPr>
          <w:trHeight w:val="677"/>
        </w:trPr>
        <w:tc>
          <w:tcPr>
            <w:tcW w:w="7089" w:type="dxa"/>
            <w:gridSpan w:val="3"/>
            <w:vAlign w:val="center"/>
          </w:tcPr>
          <w:p w:rsidR="00A6774D" w:rsidRPr="00A6774D" w:rsidRDefault="004D0DBA" w:rsidP="00E52CF4">
            <w:pPr>
              <w:pStyle w:val="ListParagraph"/>
              <w:spacing w:line="360" w:lineRule="auto"/>
              <w:ind w:left="1418"/>
              <w:rPr>
                <w:rFonts w:ascii="Traditional Arabic" w:hAnsi="Traditional Arabic" w:cs="Traditional Arabic"/>
                <w:b/>
                <w:bCs/>
                <w:sz w:val="32"/>
                <w:szCs w:val="32"/>
              </w:rPr>
            </w:pPr>
            <w:r w:rsidRPr="00BF5104">
              <w:rPr>
                <w:rFonts w:ascii="Traditional Arabic" w:hAnsi="Traditional Arabic" w:cs="Traditional Arabic"/>
                <w:b/>
                <w:bCs/>
                <w:sz w:val="32"/>
                <w:szCs w:val="32"/>
                <w:rtl/>
              </w:rPr>
              <w:t>أَنَا أَسْتَيْقِظُ مِنَ النَّوْمِ فِي الجَامِسَةُ</w:t>
            </w:r>
          </w:p>
        </w:tc>
      </w:tr>
    </w:tbl>
    <w:p w:rsidR="004D0DBA" w:rsidRDefault="004D0DBA" w:rsidP="00230085">
      <w:pPr>
        <w:pStyle w:val="ListParagraph"/>
        <w:ind w:left="1418" w:firstLine="360"/>
        <w:rPr>
          <w:rFonts w:asciiTheme="majorBidi" w:hAnsiTheme="majorBidi" w:cstheme="majorBidi"/>
          <w:sz w:val="24"/>
          <w:szCs w:val="24"/>
        </w:rPr>
      </w:pPr>
    </w:p>
    <w:p w:rsidR="00197BD0" w:rsidRPr="00A77C3A" w:rsidRDefault="00197BD0" w:rsidP="00E52CF4">
      <w:pPr>
        <w:pStyle w:val="ListParagraph"/>
        <w:ind w:left="851"/>
        <w:rPr>
          <w:rFonts w:asciiTheme="majorBidi" w:hAnsiTheme="majorBidi" w:cstheme="majorBidi"/>
          <w:sz w:val="24"/>
          <w:szCs w:val="24"/>
        </w:rPr>
      </w:pPr>
      <w:r w:rsidRPr="00A77C3A">
        <w:rPr>
          <w:rFonts w:asciiTheme="majorBidi" w:hAnsiTheme="majorBidi" w:cstheme="majorBidi"/>
          <w:sz w:val="24"/>
          <w:szCs w:val="24"/>
        </w:rPr>
        <w:t>Setelah pembelajaran selesai para santri didisiplinkan untuk mengaplikasikan materi yang ia dapat dalam kegiatan sehari-hari sebagai sarana berkomunikasi dan berinteraksi di lingkungan Pondok Modern Tazakka.</w:t>
      </w:r>
      <w:r w:rsidR="005D02B9">
        <w:rPr>
          <w:rFonts w:asciiTheme="majorBidi" w:hAnsiTheme="majorBidi" w:cstheme="majorBidi"/>
          <w:sz w:val="24"/>
          <w:szCs w:val="24"/>
        </w:rPr>
        <w:t xml:space="preserve"> Hal ini juga disampaikan Nurul Aini</w:t>
      </w:r>
      <w:r>
        <w:rPr>
          <w:rFonts w:asciiTheme="majorBidi" w:hAnsiTheme="majorBidi" w:cstheme="majorBidi"/>
          <w:sz w:val="24"/>
          <w:szCs w:val="24"/>
        </w:rPr>
        <w:t xml:space="preserve"> di dalam jurnal yang berjudul “</w:t>
      </w:r>
      <w:r w:rsidR="005D02B9">
        <w:rPr>
          <w:rFonts w:asciiTheme="majorBidi" w:hAnsiTheme="majorBidi" w:cstheme="majorBidi"/>
          <w:sz w:val="24"/>
          <w:szCs w:val="24"/>
        </w:rPr>
        <w:t>penerapan metode drill dalam peningkatan penguasaan kosakata bahasa Arab pada siswa kelas VIII MTs negri Pundong Bantul</w:t>
      </w:r>
      <w:r>
        <w:rPr>
          <w:rFonts w:asciiTheme="majorBidi" w:hAnsiTheme="majorBidi" w:cstheme="majorBidi"/>
          <w:sz w:val="24"/>
          <w:szCs w:val="24"/>
        </w:rPr>
        <w:t>”</w:t>
      </w:r>
      <w:r w:rsidRPr="00A77C3A">
        <w:rPr>
          <w:rFonts w:asciiTheme="majorBidi" w:hAnsiTheme="majorBidi" w:cstheme="majorBidi"/>
          <w:sz w:val="24"/>
          <w:szCs w:val="24"/>
        </w:rPr>
        <w:t xml:space="preserve"> bahwa </w:t>
      </w:r>
      <w:r w:rsidR="00AC65AF">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AC65AF">
        <w:rPr>
          <w:rFonts w:asciiTheme="majorBidi" w:hAnsiTheme="majorBidi" w:cstheme="majorBidi"/>
          <w:i/>
          <w:iCs/>
          <w:sz w:val="24"/>
          <w:szCs w:val="24"/>
        </w:rPr>
        <w:t>t</w:t>
      </w:r>
      <w:r w:rsidR="00AC65AF" w:rsidRPr="00A77C3A">
        <w:rPr>
          <w:rFonts w:asciiTheme="majorBidi" w:hAnsiTheme="majorBidi" w:cstheme="majorBidi"/>
          <w:sz w:val="24"/>
          <w:szCs w:val="24"/>
        </w:rPr>
        <w:t xml:space="preserve"> </w:t>
      </w:r>
      <w:r w:rsidRPr="00A77C3A">
        <w:rPr>
          <w:rFonts w:asciiTheme="majorBidi" w:hAnsiTheme="majorBidi" w:cstheme="majorBidi"/>
          <w:sz w:val="24"/>
          <w:szCs w:val="24"/>
        </w:rPr>
        <w:t>mempunyai peranan penting dalam bahasa Arab terutama dalam meningkatkan keterampilan berbicara bahasa Arab sebagai alat komunikasi, sehingga perlu diadakan pengkayaan kearah tersebut.</w:t>
      </w:r>
      <w:r w:rsidRPr="00A77C3A">
        <w:rPr>
          <w:rStyle w:val="FootnoteReference"/>
          <w:rFonts w:asciiTheme="majorBidi" w:hAnsiTheme="majorBidi" w:cstheme="majorBidi"/>
          <w:sz w:val="24"/>
          <w:szCs w:val="24"/>
        </w:rPr>
        <w:footnoteReference w:id="2"/>
      </w:r>
    </w:p>
    <w:p w:rsidR="00690BDC" w:rsidRPr="004D0DBA" w:rsidRDefault="00197BD0" w:rsidP="00E52CF4">
      <w:pPr>
        <w:pStyle w:val="ListParagraph"/>
        <w:ind w:left="851"/>
        <w:rPr>
          <w:rFonts w:asciiTheme="majorBidi" w:hAnsiTheme="majorBidi" w:cstheme="majorBidi"/>
          <w:sz w:val="24"/>
          <w:szCs w:val="24"/>
        </w:rPr>
      </w:pPr>
      <w:r w:rsidRPr="00A77C3A">
        <w:rPr>
          <w:rFonts w:asciiTheme="majorBidi" w:hAnsiTheme="majorBidi" w:cstheme="majorBidi"/>
          <w:sz w:val="24"/>
          <w:szCs w:val="24"/>
        </w:rPr>
        <w:t xml:space="preserve">Keaktifan santri dalam memperoleh materi untuk bahan berkomunikasi dan berinteraksi di dalam penerapan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A77C3A">
        <w:rPr>
          <w:rFonts w:asciiTheme="majorBidi" w:hAnsiTheme="majorBidi" w:cstheme="majorBidi"/>
          <w:i/>
          <w:iCs/>
          <w:sz w:val="24"/>
          <w:szCs w:val="24"/>
        </w:rPr>
        <w:t>syarah</w:t>
      </w:r>
      <w:r w:rsidRPr="00A77C3A">
        <w:rPr>
          <w:rFonts w:asciiTheme="majorBidi" w:hAnsiTheme="majorBidi" w:cstheme="majorBidi"/>
          <w:sz w:val="24"/>
          <w:szCs w:val="24"/>
        </w:rPr>
        <w:t xml:space="preserve"> ditunjukan dengan kegiatan bertanya kepada ustadz atau santri senior dan santri selalu membawa </w:t>
      </w:r>
      <w:r>
        <w:rPr>
          <w:rFonts w:asciiTheme="majorBidi" w:hAnsiTheme="majorBidi" w:cstheme="majorBidi"/>
          <w:sz w:val="24"/>
          <w:szCs w:val="24"/>
        </w:rPr>
        <w:t>buku</w:t>
      </w:r>
      <w:r w:rsidRPr="00A77C3A">
        <w:rPr>
          <w:rFonts w:asciiTheme="majorBidi" w:hAnsiTheme="majorBidi" w:cstheme="majorBidi"/>
          <w:sz w:val="24"/>
          <w:szCs w:val="24"/>
        </w:rPr>
        <w:t xml:space="preserve"> </w:t>
      </w:r>
      <w:r w:rsidRPr="00A77C3A">
        <w:rPr>
          <w:rFonts w:asciiTheme="majorBidi" w:hAnsiTheme="majorBidi" w:cstheme="majorBidi"/>
          <w:i/>
          <w:iCs/>
          <w:sz w:val="24"/>
          <w:szCs w:val="24"/>
        </w:rPr>
        <w:t>kutep</w:t>
      </w:r>
      <w:r>
        <w:rPr>
          <w:rFonts w:asciiTheme="majorBidi" w:hAnsiTheme="majorBidi" w:cstheme="majorBidi"/>
          <w:sz w:val="24"/>
          <w:szCs w:val="24"/>
        </w:rPr>
        <w:t xml:space="preserve"> (buku catatan kecil untuk menulis materi pelajaran santri yang bisa dibawa kemana-mana) </w:t>
      </w:r>
      <w:r w:rsidRPr="00A77C3A">
        <w:rPr>
          <w:rFonts w:asciiTheme="majorBidi" w:hAnsiTheme="majorBidi" w:cstheme="majorBidi"/>
          <w:sz w:val="24"/>
          <w:szCs w:val="24"/>
        </w:rPr>
        <w:t xml:space="preserve">untuk menulis kosakata tambahannya, hal ini terjadi ketik santri menemukan kosakata </w:t>
      </w:r>
      <w:r w:rsidRPr="00A77C3A">
        <w:rPr>
          <w:rFonts w:asciiTheme="majorBidi" w:hAnsiTheme="majorBidi" w:cstheme="majorBidi"/>
          <w:sz w:val="24"/>
          <w:szCs w:val="24"/>
        </w:rPr>
        <w:lastRenderedPageBreak/>
        <w:t>yang belum dia mengertinya sebelumnya.</w:t>
      </w:r>
      <w:r>
        <w:rPr>
          <w:rFonts w:asciiTheme="majorBidi" w:hAnsiTheme="majorBidi" w:cstheme="majorBidi"/>
          <w:sz w:val="24"/>
          <w:szCs w:val="24"/>
        </w:rPr>
        <w:t xml:space="preserve"> Seperti contoh ketika santri sedang berkomunikasi menggunakan bahasa Arab bersama temannya di dalam kelas dan mereka belum mengerti kata “saklar” dan santri bertanya kepada ustadz, setelah mengetahui bahwa kata “saklar” dalam bahasa Arab adalah </w:t>
      </w:r>
      <w:r w:rsidRPr="00FB3545">
        <w:rPr>
          <w:rFonts w:ascii="Traditional Arabic" w:hAnsi="Traditional Arabic" w:cs="Traditional Arabic"/>
          <w:sz w:val="32"/>
          <w:szCs w:val="32"/>
          <w:rtl/>
          <w:lang w:bidi="ar-DZ"/>
        </w:rPr>
        <w:t>مُفَاتِيحُ</w:t>
      </w:r>
      <w:r w:rsidRPr="00FB3545">
        <w:rPr>
          <w:rFonts w:asciiTheme="majorBidi" w:hAnsiTheme="majorBidi" w:cstheme="majorBidi"/>
          <w:sz w:val="24"/>
          <w:szCs w:val="24"/>
        </w:rPr>
        <w:t xml:space="preserve"> </w:t>
      </w:r>
      <w:r>
        <w:rPr>
          <w:rFonts w:asciiTheme="majorBidi" w:hAnsiTheme="majorBidi" w:cstheme="majorBidi"/>
          <w:sz w:val="24"/>
          <w:szCs w:val="24"/>
        </w:rPr>
        <w:t xml:space="preserve">santri akan mempraktekannya langsung. </w:t>
      </w:r>
      <w:r w:rsidRPr="00A77C3A">
        <w:rPr>
          <w:rFonts w:asciiTheme="majorBidi" w:hAnsiTheme="majorBidi" w:cstheme="majorBidi"/>
          <w:sz w:val="24"/>
          <w:szCs w:val="24"/>
        </w:rPr>
        <w:t>Hal ini juga disampaikan oleh Haryanto</w:t>
      </w:r>
      <w:r>
        <w:rPr>
          <w:rFonts w:asciiTheme="majorBidi" w:hAnsiTheme="majorBidi" w:cstheme="majorBidi"/>
          <w:sz w:val="24"/>
          <w:szCs w:val="24"/>
        </w:rPr>
        <w:t xml:space="preserve"> penulis artikel dengan judul “Keterlibatan Siswa Dalam Proses Belajar Mengajar” yang di kutip </w:t>
      </w:r>
      <w:r w:rsidRPr="003F6747">
        <w:rPr>
          <w:rFonts w:asciiTheme="majorBidi" w:hAnsiTheme="majorBidi" w:cstheme="majorBidi"/>
          <w:sz w:val="24"/>
          <w:szCs w:val="24"/>
        </w:rPr>
        <w:t>oleh Nugroho Wibowo</w:t>
      </w:r>
      <w:r>
        <w:rPr>
          <w:rFonts w:asciiTheme="majorBidi" w:hAnsiTheme="majorBidi" w:cstheme="majorBidi"/>
          <w:sz w:val="24"/>
          <w:szCs w:val="24"/>
        </w:rPr>
        <w:t xml:space="preserve"> di dalam jurnal yang berjudul</w:t>
      </w:r>
      <w:r>
        <w:t xml:space="preserve"> “</w:t>
      </w:r>
      <w:r w:rsidRPr="003F6747">
        <w:rPr>
          <w:rFonts w:asciiTheme="majorBidi" w:hAnsiTheme="majorBidi" w:cstheme="majorBidi"/>
          <w:sz w:val="24"/>
          <w:szCs w:val="24"/>
        </w:rPr>
        <w:t>upaya meningkatkan keaktifan siswa melalui pembelajaran berdasarkan gaya belajar</w:t>
      </w:r>
      <w:r>
        <w:rPr>
          <w:rFonts w:asciiTheme="majorBidi" w:hAnsiTheme="majorBidi" w:cstheme="majorBidi"/>
          <w:sz w:val="24"/>
          <w:szCs w:val="24"/>
        </w:rPr>
        <w:t xml:space="preserve">” </w:t>
      </w:r>
      <w:r w:rsidRPr="00A77C3A">
        <w:rPr>
          <w:rFonts w:asciiTheme="majorBidi" w:hAnsiTheme="majorBidi" w:cstheme="majorBidi"/>
          <w:sz w:val="24"/>
          <w:szCs w:val="24"/>
        </w:rPr>
        <w:t>bahwa ada enam hal yang mempengaruhi keaktifan santri yaitu ada siswa, ustdaz, materi, tempat, waktu, dan fasilitas. Peran ustdaz dan pembimbing bahasa sangat penting karena keaktifan santri membuat pembelajaran berjalan sesuai dengan perencanaan pembelajaran yang sudah disusun oleh ustadz dan pembimbing bahasa.</w:t>
      </w:r>
      <w:r w:rsidR="00690BDC" w:rsidRPr="004D0DBA">
        <w:rPr>
          <w:rFonts w:asciiTheme="majorBidi" w:hAnsiTheme="majorBidi" w:cstheme="majorBidi"/>
          <w:sz w:val="24"/>
          <w:szCs w:val="24"/>
        </w:rPr>
        <w:t xml:space="preserve"> </w:t>
      </w:r>
    </w:p>
    <w:p w:rsidR="004D0DBA" w:rsidRDefault="004D0DBA" w:rsidP="00E52CF4">
      <w:pPr>
        <w:pStyle w:val="ListParagraph"/>
        <w:numPr>
          <w:ilvl w:val="0"/>
          <w:numId w:val="67"/>
        </w:numPr>
        <w:ind w:left="851" w:hanging="425"/>
        <w:rPr>
          <w:rFonts w:asciiTheme="majorBidi" w:hAnsiTheme="majorBidi" w:cstheme="majorBidi"/>
          <w:b/>
          <w:bCs/>
          <w:sz w:val="24"/>
          <w:szCs w:val="24"/>
        </w:rPr>
      </w:pPr>
      <w:r>
        <w:rPr>
          <w:rFonts w:asciiTheme="majorBidi" w:hAnsiTheme="majorBidi" w:cstheme="majorBidi"/>
          <w:b/>
          <w:bCs/>
          <w:sz w:val="24"/>
          <w:szCs w:val="24"/>
        </w:rPr>
        <w:t xml:space="preserve">Tahap </w:t>
      </w:r>
      <w:r w:rsidR="00690BDC" w:rsidRPr="00A77C3A">
        <w:rPr>
          <w:rFonts w:asciiTheme="majorBidi" w:hAnsiTheme="majorBidi" w:cstheme="majorBidi"/>
          <w:b/>
          <w:bCs/>
          <w:sz w:val="24"/>
          <w:szCs w:val="24"/>
        </w:rPr>
        <w:t xml:space="preserve">Pelaksanaan Metode </w:t>
      </w:r>
      <w:r w:rsidR="00D047FC" w:rsidRPr="00D047FC">
        <w:rPr>
          <w:rFonts w:asciiTheme="majorBidi" w:hAnsiTheme="majorBidi" w:cstheme="majorBidi"/>
          <w:b/>
          <w:bCs/>
          <w:i/>
          <w:iCs/>
          <w:sz w:val="24"/>
          <w:szCs w:val="24"/>
        </w:rPr>
        <w:t>Mub</w:t>
      </w:r>
      <m:oMath>
        <m:acc>
          <m:accPr>
            <m:chr m:val="̅"/>
            <m:ctrlPr>
              <w:rPr>
                <w:rFonts w:ascii="Cambria Math" w:eastAsiaTheme="minorHAnsi" w:hAnsi="Cambria Math" w:cstheme="majorBidi"/>
                <w:b/>
                <w:bCs/>
                <w:i/>
                <w:iCs/>
                <w:sz w:val="24"/>
                <w:szCs w:val="24"/>
              </w:rPr>
            </m:ctrlPr>
          </m:accPr>
          <m:e>
            <m:r>
              <m:rPr>
                <m:sty m:val="bi"/>
              </m:rPr>
              <w:rPr>
                <w:rFonts w:ascii="Cambria Math" w:hAnsi="Cambria Math" w:cstheme="majorBidi"/>
                <w:sz w:val="24"/>
                <w:szCs w:val="24"/>
              </w:rPr>
              <m:t>a</m:t>
            </m:r>
          </m:e>
        </m:acc>
      </m:oMath>
      <w:r w:rsidR="00690BDC" w:rsidRPr="00D047FC">
        <w:rPr>
          <w:rFonts w:asciiTheme="majorBidi" w:hAnsiTheme="majorBidi" w:cstheme="majorBidi"/>
          <w:b/>
          <w:bCs/>
          <w:i/>
          <w:iCs/>
          <w:sz w:val="24"/>
          <w:szCs w:val="24"/>
        </w:rPr>
        <w:t>syarah</w:t>
      </w:r>
      <w:r w:rsidR="00690BDC" w:rsidRPr="00A77C3A">
        <w:rPr>
          <w:rFonts w:asciiTheme="majorBidi" w:hAnsiTheme="majorBidi" w:cstheme="majorBidi"/>
          <w:b/>
          <w:bCs/>
          <w:i/>
          <w:iCs/>
          <w:sz w:val="24"/>
          <w:szCs w:val="24"/>
        </w:rPr>
        <w:t xml:space="preserve"> </w:t>
      </w:r>
      <w:r w:rsidR="00690BDC" w:rsidRPr="00A77C3A">
        <w:rPr>
          <w:rFonts w:asciiTheme="majorBidi" w:hAnsiTheme="majorBidi" w:cstheme="majorBidi"/>
          <w:b/>
          <w:bCs/>
          <w:sz w:val="24"/>
          <w:szCs w:val="24"/>
        </w:rPr>
        <w:t xml:space="preserve"> dalam Pembelajaran Bahasa Arab di Pondok Modern Tazakka.</w:t>
      </w:r>
    </w:p>
    <w:p w:rsidR="00690BDC" w:rsidRPr="00A77C3A" w:rsidRDefault="00690BDC" w:rsidP="00E52CF4">
      <w:pPr>
        <w:pStyle w:val="ListParagraph"/>
        <w:ind w:left="851"/>
        <w:rPr>
          <w:rFonts w:asciiTheme="majorBidi" w:hAnsiTheme="majorBidi" w:cstheme="majorBidi"/>
          <w:sz w:val="24"/>
          <w:szCs w:val="24"/>
        </w:rPr>
      </w:pPr>
      <w:r w:rsidRPr="00A77C3A">
        <w:rPr>
          <w:rFonts w:asciiTheme="majorBidi" w:hAnsiTheme="majorBidi" w:cstheme="majorBidi"/>
          <w:sz w:val="24"/>
          <w:szCs w:val="24"/>
        </w:rPr>
        <w:t>Hasil observasi dan penelitian dalam penerapan dan pengembanga</w:t>
      </w:r>
      <w:r w:rsidR="00E52CF4">
        <w:rPr>
          <w:rFonts w:asciiTheme="majorBidi" w:hAnsiTheme="majorBidi" w:cstheme="majorBidi"/>
          <w:sz w:val="24"/>
          <w:szCs w:val="24"/>
        </w:rPr>
        <w:t xml:space="preserve">n </w:t>
      </w:r>
      <w:r w:rsidRPr="00A77C3A">
        <w:rPr>
          <w:rFonts w:asciiTheme="majorBidi" w:hAnsiTheme="majorBidi" w:cstheme="majorBidi"/>
          <w:sz w:val="24"/>
          <w:szCs w:val="24"/>
        </w:rPr>
        <w:t>m</w:t>
      </w:r>
      <w:r w:rsidR="00E52CF4">
        <w:rPr>
          <w:rFonts w:asciiTheme="majorBidi" w:hAnsiTheme="majorBidi" w:cstheme="majorBidi"/>
          <w:sz w:val="24"/>
          <w:szCs w:val="24"/>
        </w:rPr>
        <w:t>e</w:t>
      </w:r>
      <w:r w:rsidRPr="00A77C3A">
        <w:rPr>
          <w:rFonts w:asciiTheme="majorBidi" w:hAnsiTheme="majorBidi" w:cstheme="majorBidi"/>
          <w:sz w:val="24"/>
          <w:szCs w:val="24"/>
        </w:rPr>
        <w:t xml:space="preserv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A77C3A">
        <w:rPr>
          <w:rFonts w:asciiTheme="majorBidi" w:hAnsiTheme="majorBidi" w:cstheme="majorBidi"/>
          <w:i/>
          <w:iCs/>
          <w:sz w:val="24"/>
          <w:szCs w:val="24"/>
        </w:rPr>
        <w:t xml:space="preserve">syarah </w:t>
      </w:r>
      <w:r w:rsidRPr="00A77C3A">
        <w:rPr>
          <w:rFonts w:asciiTheme="majorBidi" w:hAnsiTheme="majorBidi" w:cstheme="majorBidi"/>
          <w:sz w:val="24"/>
          <w:szCs w:val="24"/>
        </w:rPr>
        <w:t xml:space="preserve">difokuskan setelah kegiatan pembelajaran di dalam kelas dengan melibatkan beberapa kegiatan seperti </w:t>
      </w:r>
      <w:r w:rsidRPr="00A77C3A">
        <w:rPr>
          <w:rFonts w:asciiTheme="majorBidi" w:hAnsiTheme="majorBidi" w:cstheme="majorBidi"/>
          <w:i/>
          <w:iCs/>
          <w:sz w:val="24"/>
          <w:szCs w:val="24"/>
        </w:rPr>
        <w:t>muhadatsah</w:t>
      </w:r>
      <w:r w:rsidRPr="00A77C3A">
        <w:rPr>
          <w:rFonts w:asciiTheme="majorBidi" w:hAnsiTheme="majorBidi" w:cstheme="majorBidi"/>
          <w:sz w:val="24"/>
          <w:szCs w:val="24"/>
        </w:rPr>
        <w:t xml:space="preserve">, </w:t>
      </w:r>
      <w:r w:rsidR="00852FB8">
        <w:rPr>
          <w:rFonts w:asciiTheme="majorBidi" w:hAnsiTheme="majorBidi" w:cstheme="majorBidi"/>
          <w:i/>
          <w:iCs/>
          <w:sz w:val="24"/>
          <w:szCs w:val="24"/>
        </w:rPr>
        <w:t>ilqa</w:t>
      </w:r>
      <w:r w:rsidRPr="00A77C3A">
        <w:rPr>
          <w:rFonts w:asciiTheme="majorBidi" w:hAnsiTheme="majorBidi" w:cstheme="majorBidi"/>
          <w:i/>
          <w:iCs/>
          <w:sz w:val="24"/>
          <w:szCs w:val="24"/>
        </w:rPr>
        <w:t>’ mufradat</w:t>
      </w:r>
      <w:r w:rsidRPr="00A77C3A">
        <w:rPr>
          <w:rFonts w:asciiTheme="majorBidi" w:hAnsiTheme="majorBidi" w:cstheme="majorBidi"/>
          <w:sz w:val="24"/>
          <w:szCs w:val="24"/>
        </w:rPr>
        <w:t xml:space="preserve">, </w:t>
      </w:r>
      <w:r w:rsidRPr="00A77C3A">
        <w:rPr>
          <w:rFonts w:asciiTheme="majorBidi" w:hAnsiTheme="majorBidi" w:cstheme="majorBidi"/>
          <w:i/>
          <w:iCs/>
          <w:sz w:val="24"/>
          <w:szCs w:val="24"/>
        </w:rPr>
        <w:t>bi’ah lughawiyah</w:t>
      </w:r>
      <w:r w:rsidRPr="00A77C3A">
        <w:rPr>
          <w:rFonts w:asciiTheme="majorBidi" w:hAnsiTheme="majorBidi" w:cstheme="majorBidi"/>
          <w:sz w:val="24"/>
          <w:szCs w:val="24"/>
        </w:rPr>
        <w:t xml:space="preserve">, </w:t>
      </w:r>
      <w:r>
        <w:rPr>
          <w:rFonts w:asciiTheme="majorBidi" w:hAnsiTheme="majorBidi" w:cstheme="majorBidi"/>
          <w:i/>
          <w:iCs/>
          <w:sz w:val="24"/>
          <w:szCs w:val="24"/>
        </w:rPr>
        <w:t>muhadhoroh</w:t>
      </w:r>
      <w:r w:rsidRPr="00A77C3A">
        <w:rPr>
          <w:rFonts w:asciiTheme="majorBidi" w:hAnsiTheme="majorBidi" w:cstheme="majorBidi"/>
          <w:sz w:val="24"/>
          <w:szCs w:val="24"/>
        </w:rPr>
        <w:t xml:space="preserve">, debat bahasa Arab dan </w:t>
      </w:r>
      <w:r w:rsidRPr="00A77C3A">
        <w:rPr>
          <w:rFonts w:asciiTheme="majorBidi" w:hAnsiTheme="majorBidi" w:cstheme="majorBidi"/>
          <w:i/>
          <w:iCs/>
          <w:sz w:val="24"/>
          <w:szCs w:val="24"/>
        </w:rPr>
        <w:t xml:space="preserve">fathul kutub. </w:t>
      </w:r>
      <w:r w:rsidRPr="00A77C3A">
        <w:rPr>
          <w:rFonts w:asciiTheme="majorBidi" w:hAnsiTheme="majorBidi" w:cstheme="majorBidi"/>
          <w:sz w:val="24"/>
          <w:szCs w:val="24"/>
        </w:rPr>
        <w:t xml:space="preserve">Berikut penjabaran beberapa kegiatan yang menerapkan dan mengembangkan metode </w:t>
      </w:r>
      <w:r w:rsidR="00BB6DEF">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A77C3A">
        <w:rPr>
          <w:rFonts w:asciiTheme="majorBidi" w:hAnsiTheme="majorBidi" w:cstheme="majorBidi"/>
          <w:i/>
          <w:iCs/>
          <w:sz w:val="24"/>
          <w:szCs w:val="24"/>
        </w:rPr>
        <w:t>syarah</w:t>
      </w:r>
      <w:r w:rsidRPr="00A77C3A">
        <w:rPr>
          <w:rFonts w:asciiTheme="majorBidi" w:hAnsiTheme="majorBidi" w:cstheme="majorBidi"/>
          <w:sz w:val="24"/>
          <w:szCs w:val="24"/>
        </w:rPr>
        <w:t xml:space="preserve"> :</w:t>
      </w:r>
    </w:p>
    <w:p w:rsidR="00690BDC" w:rsidRPr="00A77C3A" w:rsidRDefault="00E52CF4" w:rsidP="00E52CF4">
      <w:pPr>
        <w:pStyle w:val="ListParagraph"/>
        <w:numPr>
          <w:ilvl w:val="0"/>
          <w:numId w:val="44"/>
        </w:numPr>
        <w:ind w:left="1276" w:hanging="425"/>
        <w:rPr>
          <w:rFonts w:asciiTheme="majorBidi" w:hAnsiTheme="majorBidi" w:cstheme="majorBidi"/>
          <w:b/>
          <w:bCs/>
          <w:sz w:val="24"/>
          <w:szCs w:val="24"/>
        </w:rPr>
      </w:pPr>
      <w:r w:rsidRPr="00A77C3A">
        <w:rPr>
          <w:rFonts w:asciiTheme="majorBidi" w:hAnsiTheme="majorBidi" w:cstheme="majorBidi"/>
          <w:sz w:val="24"/>
          <w:szCs w:val="24"/>
        </w:rPr>
        <w:lastRenderedPageBreak/>
        <w:t>K</w:t>
      </w:r>
      <w:r w:rsidR="00690BDC" w:rsidRPr="00A77C3A">
        <w:rPr>
          <w:rFonts w:asciiTheme="majorBidi" w:hAnsiTheme="majorBidi" w:cstheme="majorBidi"/>
          <w:sz w:val="24"/>
          <w:szCs w:val="24"/>
        </w:rPr>
        <w:t xml:space="preserve">egiatan </w:t>
      </w:r>
      <w:r w:rsidR="00690BDC" w:rsidRPr="00A77C3A">
        <w:rPr>
          <w:rFonts w:asciiTheme="majorBidi" w:hAnsiTheme="majorBidi" w:cstheme="majorBidi"/>
          <w:i/>
          <w:iCs/>
          <w:sz w:val="24"/>
          <w:szCs w:val="24"/>
        </w:rPr>
        <w:t>muhadatsah</w:t>
      </w:r>
      <w:r w:rsidR="00690BDC" w:rsidRPr="00A77C3A">
        <w:rPr>
          <w:rFonts w:asciiTheme="majorBidi" w:hAnsiTheme="majorBidi" w:cstheme="majorBidi"/>
          <w:sz w:val="24"/>
          <w:szCs w:val="24"/>
        </w:rPr>
        <w:t xml:space="preserve"> ialah melatih santri untuk merangkai kosakata di dalam sebuah kalimat bahasa Arab yang akan dipakai berkomunikasi dan berinteraksi  dikeseharian santri. </w:t>
      </w:r>
      <w:r w:rsidR="00690BDC">
        <w:rPr>
          <w:rFonts w:asciiTheme="majorBidi" w:hAnsiTheme="majorBidi" w:cstheme="majorBidi"/>
          <w:sz w:val="24"/>
          <w:szCs w:val="24"/>
        </w:rPr>
        <w:t xml:space="preserve">Kegiatan ini di laksanakan sebelum kegiatan lari pagi hari selasa dan jum’at, santri mendapatkan selembar kertas yang berisi teks </w:t>
      </w:r>
      <w:r w:rsidR="00690BDC" w:rsidRPr="00F573B2">
        <w:rPr>
          <w:rFonts w:asciiTheme="majorBidi" w:hAnsiTheme="majorBidi" w:cstheme="majorBidi"/>
          <w:i/>
          <w:iCs/>
          <w:sz w:val="24"/>
          <w:szCs w:val="24"/>
        </w:rPr>
        <w:t>muhadatsah</w:t>
      </w:r>
      <w:r w:rsidR="00690BDC">
        <w:rPr>
          <w:rFonts w:asciiTheme="majorBidi" w:hAnsiTheme="majorBidi" w:cstheme="majorBidi"/>
          <w:sz w:val="24"/>
          <w:szCs w:val="24"/>
        </w:rPr>
        <w:t xml:space="preserve"> yang akan dijelaskan oleh santri bagian bahasa. Setelah dijelaskan maksud dan kosakata yang baru santri akan mencari teman untuk melatihnya secara langsung yang diawasi oleh santri bagian bahasa.</w:t>
      </w:r>
    </w:p>
    <w:p w:rsidR="00690BDC" w:rsidRPr="00A77C3A" w:rsidRDefault="00690BDC" w:rsidP="00E52CF4">
      <w:pPr>
        <w:pStyle w:val="ListParagraph"/>
        <w:numPr>
          <w:ilvl w:val="0"/>
          <w:numId w:val="44"/>
        </w:numPr>
        <w:ind w:left="1276" w:hanging="425"/>
        <w:rPr>
          <w:rFonts w:asciiTheme="majorBidi" w:hAnsiTheme="majorBidi" w:cstheme="majorBidi"/>
          <w:i/>
          <w:iCs/>
          <w:sz w:val="24"/>
          <w:szCs w:val="24"/>
        </w:rPr>
      </w:pPr>
      <w:r w:rsidRPr="00A77C3A">
        <w:rPr>
          <w:rFonts w:asciiTheme="majorBidi" w:hAnsiTheme="majorBidi" w:cstheme="majorBidi"/>
          <w:sz w:val="24"/>
          <w:szCs w:val="24"/>
        </w:rPr>
        <w:t xml:space="preserve">Kegiatan </w:t>
      </w:r>
      <w:r w:rsidRPr="00A77C3A">
        <w:rPr>
          <w:rFonts w:asciiTheme="majorBidi" w:hAnsiTheme="majorBidi" w:cstheme="majorBidi"/>
          <w:i/>
          <w:iCs/>
          <w:sz w:val="24"/>
          <w:szCs w:val="24"/>
        </w:rPr>
        <w:t>bi’ah lughowiyah</w:t>
      </w:r>
      <w:r w:rsidRPr="00A77C3A">
        <w:rPr>
          <w:rFonts w:asciiTheme="majorBidi" w:hAnsiTheme="majorBidi" w:cstheme="majorBidi"/>
          <w:sz w:val="24"/>
          <w:szCs w:val="24"/>
        </w:rPr>
        <w:t xml:space="preserve"> ialah melatih santri dalam berinterkasi dengan lawan bicaranya di lingkungan mereka belajar berbahasa. Karena yang dinamakan </w:t>
      </w:r>
      <w:r w:rsidRPr="00A77C3A">
        <w:rPr>
          <w:rFonts w:asciiTheme="majorBidi" w:hAnsiTheme="majorBidi" w:cstheme="majorBidi"/>
          <w:i/>
          <w:iCs/>
          <w:sz w:val="24"/>
          <w:szCs w:val="24"/>
        </w:rPr>
        <w:t xml:space="preserve">biah lughowiyah </w:t>
      </w:r>
      <w:r w:rsidRPr="00A77C3A">
        <w:rPr>
          <w:rFonts w:asciiTheme="majorBidi" w:hAnsiTheme="majorBidi" w:cstheme="majorBidi"/>
          <w:sz w:val="24"/>
          <w:szCs w:val="24"/>
        </w:rPr>
        <w:t>tidak bisa di pisahkan antara bahasa dan lingkungan.</w:t>
      </w:r>
      <w:r>
        <w:rPr>
          <w:rFonts w:asciiTheme="majorBidi" w:hAnsiTheme="majorBidi" w:cstheme="majorBidi"/>
          <w:sz w:val="24"/>
          <w:szCs w:val="24"/>
        </w:rPr>
        <w:t xml:space="preserve"> </w:t>
      </w:r>
    </w:p>
    <w:p w:rsidR="00690BDC" w:rsidRPr="00A77C3A" w:rsidRDefault="00690BDC" w:rsidP="00E52CF4">
      <w:pPr>
        <w:pStyle w:val="ListParagraph"/>
        <w:numPr>
          <w:ilvl w:val="0"/>
          <w:numId w:val="44"/>
        </w:numPr>
        <w:ind w:left="1276" w:hanging="425"/>
        <w:rPr>
          <w:rFonts w:asciiTheme="majorBidi" w:hAnsiTheme="majorBidi" w:cstheme="majorBidi"/>
          <w:i/>
          <w:iCs/>
          <w:sz w:val="24"/>
          <w:szCs w:val="24"/>
        </w:rPr>
      </w:pPr>
      <w:r w:rsidRPr="00A77C3A">
        <w:rPr>
          <w:rFonts w:asciiTheme="majorBidi" w:hAnsiTheme="majorBidi" w:cstheme="majorBidi"/>
          <w:sz w:val="24"/>
          <w:szCs w:val="24"/>
        </w:rPr>
        <w:t xml:space="preserve">Kegiatan </w:t>
      </w:r>
      <w:r w:rsidR="00FB3545">
        <w:rPr>
          <w:rFonts w:asciiTheme="majorBidi" w:hAnsiTheme="majorBidi" w:cstheme="majorBidi"/>
          <w:i/>
          <w:iCs/>
          <w:sz w:val="24"/>
          <w:szCs w:val="24"/>
        </w:rPr>
        <w:t>muhaḍ</w:t>
      </w:r>
      <w:r>
        <w:rPr>
          <w:rFonts w:asciiTheme="majorBidi" w:hAnsiTheme="majorBidi" w:cstheme="majorBidi"/>
          <w:i/>
          <w:iCs/>
          <w:sz w:val="24"/>
          <w:szCs w:val="24"/>
        </w:rPr>
        <w:t>roh</w:t>
      </w:r>
      <w:r w:rsidRPr="00A77C3A">
        <w:rPr>
          <w:rFonts w:asciiTheme="majorBidi" w:hAnsiTheme="majorBidi" w:cstheme="majorBidi"/>
          <w:sz w:val="24"/>
          <w:szCs w:val="24"/>
        </w:rPr>
        <w:t xml:space="preserve"> atau yang biasa kita sebut bidato, melatih santri mengungkapkan pikiran dalam bentuk mengolah kos akata dan kalimat bahasa Arab untuk diungkapkan kepada orang banyak.</w:t>
      </w:r>
      <w:r>
        <w:rPr>
          <w:rFonts w:asciiTheme="majorBidi" w:hAnsiTheme="majorBidi" w:cstheme="majorBidi"/>
          <w:sz w:val="24"/>
          <w:szCs w:val="24"/>
        </w:rPr>
        <w:t xml:space="preserve"> Kegiatan </w:t>
      </w:r>
      <w:r w:rsidR="00FB3545">
        <w:rPr>
          <w:rFonts w:asciiTheme="majorBidi" w:hAnsiTheme="majorBidi" w:cstheme="majorBidi"/>
          <w:i/>
          <w:iCs/>
          <w:sz w:val="24"/>
          <w:szCs w:val="24"/>
        </w:rPr>
        <w:t>muhaḍroh</w:t>
      </w:r>
      <w:r>
        <w:rPr>
          <w:rFonts w:asciiTheme="majorBidi" w:hAnsiTheme="majorBidi" w:cstheme="majorBidi"/>
          <w:sz w:val="24"/>
          <w:szCs w:val="24"/>
        </w:rPr>
        <w:t xml:space="preserve"> bahasa Arab dilaksanakan hari ahad perkelas masing-masing, sehari sebelum s</w:t>
      </w:r>
      <w:r w:rsidR="00FB3545">
        <w:rPr>
          <w:rFonts w:asciiTheme="majorBidi" w:hAnsiTheme="majorBidi" w:cstheme="majorBidi"/>
          <w:sz w:val="24"/>
          <w:szCs w:val="24"/>
        </w:rPr>
        <w:t>antri bertugas akan membuat tek</w:t>
      </w:r>
      <w:r>
        <w:rPr>
          <w:rFonts w:asciiTheme="majorBidi" w:hAnsiTheme="majorBidi" w:cstheme="majorBidi"/>
          <w:sz w:val="24"/>
          <w:szCs w:val="24"/>
        </w:rPr>
        <w:t xml:space="preserve">s </w:t>
      </w:r>
      <w:r w:rsidR="00FB3545">
        <w:rPr>
          <w:rFonts w:asciiTheme="majorBidi" w:hAnsiTheme="majorBidi" w:cstheme="majorBidi"/>
          <w:i/>
          <w:iCs/>
          <w:sz w:val="24"/>
          <w:szCs w:val="24"/>
        </w:rPr>
        <w:t>muhaḍroh</w:t>
      </w:r>
      <w:r>
        <w:rPr>
          <w:rFonts w:asciiTheme="majorBidi" w:hAnsiTheme="majorBidi" w:cstheme="majorBidi"/>
          <w:sz w:val="24"/>
          <w:szCs w:val="24"/>
        </w:rPr>
        <w:t xml:space="preserve"> yang akan dikoresi oleh santri bagian bahasa dan pengajaran setelah mendapatkan tanda tangan santri di perbolehkan maju di depan kelas yang dibimbing oleh santri kelas 5.  </w:t>
      </w:r>
    </w:p>
    <w:p w:rsidR="00690BDC" w:rsidRPr="00A77C3A" w:rsidRDefault="00690BDC" w:rsidP="00E52CF4">
      <w:pPr>
        <w:pStyle w:val="ListParagraph"/>
        <w:numPr>
          <w:ilvl w:val="0"/>
          <w:numId w:val="44"/>
        </w:numPr>
        <w:ind w:left="1276" w:hanging="425"/>
        <w:rPr>
          <w:rFonts w:asciiTheme="majorBidi" w:hAnsiTheme="majorBidi" w:cstheme="majorBidi"/>
          <w:i/>
          <w:iCs/>
          <w:sz w:val="24"/>
          <w:szCs w:val="24"/>
        </w:rPr>
      </w:pPr>
      <w:r w:rsidRPr="00A77C3A">
        <w:rPr>
          <w:rFonts w:asciiTheme="majorBidi" w:hAnsiTheme="majorBidi" w:cstheme="majorBidi"/>
          <w:sz w:val="24"/>
          <w:szCs w:val="24"/>
        </w:rPr>
        <w:t xml:space="preserve">Debat bahasa Arab kagiatan ajang melatih santri cepat </w:t>
      </w:r>
      <w:r w:rsidR="00FB3545">
        <w:rPr>
          <w:rFonts w:asciiTheme="majorBidi" w:hAnsiTheme="majorBidi" w:cstheme="majorBidi"/>
          <w:sz w:val="24"/>
          <w:szCs w:val="24"/>
        </w:rPr>
        <w:t>dan tanggap dalam mengolah kosa</w:t>
      </w:r>
      <w:r w:rsidRPr="00A77C3A">
        <w:rPr>
          <w:rFonts w:asciiTheme="majorBidi" w:hAnsiTheme="majorBidi" w:cstheme="majorBidi"/>
          <w:sz w:val="24"/>
          <w:szCs w:val="24"/>
        </w:rPr>
        <w:t xml:space="preserve">kata bahasa Arab untuk dijadikan berkomunikasi untuk memepertahankan pendapat.  </w:t>
      </w:r>
      <w:r w:rsidR="00FB3545">
        <w:rPr>
          <w:rFonts w:asciiTheme="majorBidi" w:hAnsiTheme="majorBidi" w:cstheme="majorBidi"/>
          <w:sz w:val="24"/>
          <w:szCs w:val="24"/>
        </w:rPr>
        <w:t xml:space="preserve">Kegiatan debat </w:t>
      </w:r>
      <w:r w:rsidR="00FB3545">
        <w:rPr>
          <w:rFonts w:asciiTheme="majorBidi" w:hAnsiTheme="majorBidi" w:cstheme="majorBidi"/>
          <w:sz w:val="24"/>
          <w:szCs w:val="24"/>
        </w:rPr>
        <w:lastRenderedPageBreak/>
        <w:t>bahasa A</w:t>
      </w:r>
      <w:r>
        <w:rPr>
          <w:rFonts w:asciiTheme="majorBidi" w:hAnsiTheme="majorBidi" w:cstheme="majorBidi"/>
          <w:sz w:val="24"/>
          <w:szCs w:val="24"/>
        </w:rPr>
        <w:t>rab dilaksanakan setiap malam jum’at untuk santri kelas 6 yang dibimbing langsung oleh ustadz bagian bahasa. Ustadz akan menunujuk santri menjadi tim oposisi, tim afirmasi, moderator dan notulen. Materi yang disajikan bertema, salah satunya di dalam bab fiqih.</w:t>
      </w:r>
    </w:p>
    <w:p w:rsidR="00690BDC" w:rsidRPr="00A77C3A" w:rsidRDefault="00690BDC" w:rsidP="00E52CF4">
      <w:pPr>
        <w:pStyle w:val="ListParagraph"/>
        <w:ind w:left="851"/>
        <w:rPr>
          <w:rFonts w:asciiTheme="majorBidi" w:hAnsiTheme="majorBidi" w:cstheme="majorBidi"/>
          <w:sz w:val="24"/>
          <w:szCs w:val="24"/>
        </w:rPr>
      </w:pPr>
      <w:r w:rsidRPr="00A77C3A">
        <w:rPr>
          <w:rFonts w:asciiTheme="majorBidi" w:hAnsiTheme="majorBidi" w:cstheme="majorBidi"/>
          <w:sz w:val="24"/>
          <w:szCs w:val="24"/>
        </w:rPr>
        <w:t xml:space="preserve">Dengan berapa kegiatan pondok yang mengaplikasikan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A77C3A">
        <w:rPr>
          <w:rFonts w:asciiTheme="majorBidi" w:hAnsiTheme="majorBidi" w:cstheme="majorBidi"/>
          <w:i/>
          <w:iCs/>
          <w:sz w:val="24"/>
          <w:szCs w:val="24"/>
        </w:rPr>
        <w:t>syarah</w:t>
      </w:r>
      <w:r w:rsidRPr="00A77C3A">
        <w:rPr>
          <w:rFonts w:asciiTheme="majorBidi" w:hAnsiTheme="majorBidi" w:cstheme="majorBidi"/>
          <w:sz w:val="24"/>
          <w:szCs w:val="24"/>
        </w:rPr>
        <w:t xml:space="preserve"> dalam menenetukan keberhasilan proses pembelajaran keterampilan berbicara santri.</w:t>
      </w:r>
      <w:r w:rsidRPr="00A77C3A">
        <w:rPr>
          <w:rFonts w:asciiTheme="majorBidi" w:hAnsiTheme="majorBidi" w:cstheme="majorBidi"/>
          <w:i/>
          <w:iCs/>
          <w:sz w:val="24"/>
          <w:szCs w:val="24"/>
        </w:rPr>
        <w:t xml:space="preserve"> </w:t>
      </w:r>
      <w:r w:rsidRPr="00A77C3A">
        <w:rPr>
          <w:rFonts w:asciiTheme="majorBidi" w:hAnsiTheme="majorBidi" w:cstheme="majorBidi"/>
          <w:sz w:val="24"/>
          <w:szCs w:val="24"/>
        </w:rPr>
        <w:t xml:space="preserve">Hal ini juga disampaikan oleh </w:t>
      </w:r>
      <w:r w:rsidR="00E25166">
        <w:rPr>
          <w:rFonts w:asciiTheme="majorBidi" w:hAnsiTheme="majorBidi" w:cstheme="majorBidi"/>
          <w:sz w:val="24"/>
          <w:szCs w:val="24"/>
        </w:rPr>
        <w:t>Iskandar Wassid</w:t>
      </w:r>
      <w:r w:rsidRPr="00A77C3A">
        <w:rPr>
          <w:rFonts w:asciiTheme="majorBidi" w:hAnsiTheme="majorBidi" w:cstheme="majorBidi"/>
          <w:sz w:val="24"/>
          <w:szCs w:val="24"/>
        </w:rPr>
        <w:t xml:space="preserve"> </w:t>
      </w:r>
      <w:r>
        <w:rPr>
          <w:rFonts w:asciiTheme="majorBidi" w:hAnsiTheme="majorBidi" w:cstheme="majorBidi"/>
          <w:sz w:val="24"/>
          <w:szCs w:val="24"/>
        </w:rPr>
        <w:t>di dalam jurnal yang berjudul “</w:t>
      </w:r>
      <w:r w:rsidR="00E25166">
        <w:rPr>
          <w:rFonts w:asciiTheme="majorBidi" w:hAnsiTheme="majorBidi" w:cstheme="majorBidi"/>
          <w:sz w:val="24"/>
          <w:szCs w:val="24"/>
        </w:rPr>
        <w:t>Strategi Pembelajaran Bahasa</w:t>
      </w:r>
      <w:r w:rsidRPr="007D6633">
        <w:rPr>
          <w:rFonts w:asciiTheme="majorBidi" w:hAnsiTheme="majorBidi" w:cstheme="majorBidi"/>
          <w:sz w:val="24"/>
          <w:szCs w:val="24"/>
        </w:rPr>
        <w:t>”</w:t>
      </w:r>
      <w:r>
        <w:t xml:space="preserve"> </w:t>
      </w:r>
      <w:r w:rsidRPr="00A77C3A">
        <w:rPr>
          <w:rFonts w:asciiTheme="majorBidi" w:hAnsiTheme="majorBidi" w:cstheme="majorBidi"/>
          <w:sz w:val="24"/>
          <w:szCs w:val="24"/>
        </w:rPr>
        <w:t>bahwa kualitas lingkungan dan kegiatan bahasa sangat penting bagi seseorang pembelajar untuk dapat berhasil dalam mempelajari bahasa baru (bahasa kedua) karena penguasaan suatu bahasa tidak lain dari pembentukan kebiasaan-kebiasaan, latihan terus menerus tanpa henti seperti yang telah terjadi ketika mempelajari bahasa pertama.</w:t>
      </w:r>
      <w:r w:rsidRPr="00A77C3A">
        <w:rPr>
          <w:rStyle w:val="FootnoteReference"/>
          <w:rFonts w:asciiTheme="majorBidi" w:hAnsiTheme="majorBidi" w:cstheme="majorBidi"/>
          <w:sz w:val="24"/>
          <w:szCs w:val="24"/>
        </w:rPr>
        <w:footnoteReference w:id="3"/>
      </w:r>
    </w:p>
    <w:p w:rsidR="00690BDC" w:rsidRPr="00A77C3A" w:rsidRDefault="00690BDC" w:rsidP="00E52CF4">
      <w:pPr>
        <w:pStyle w:val="ListParagraph"/>
        <w:ind w:left="851"/>
        <w:rPr>
          <w:rFonts w:asciiTheme="majorBidi" w:hAnsiTheme="majorBidi" w:cstheme="majorBidi"/>
          <w:sz w:val="24"/>
          <w:szCs w:val="24"/>
        </w:rPr>
      </w:pPr>
      <w:r w:rsidRPr="00A77C3A">
        <w:rPr>
          <w:rFonts w:asciiTheme="majorBidi" w:hAnsiTheme="majorBidi" w:cstheme="majorBidi"/>
          <w:sz w:val="24"/>
          <w:szCs w:val="24"/>
        </w:rPr>
        <w:t xml:space="preserve">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A77C3A">
        <w:rPr>
          <w:rFonts w:asciiTheme="majorBidi" w:hAnsiTheme="majorBidi" w:cstheme="majorBidi"/>
          <w:i/>
          <w:iCs/>
          <w:sz w:val="24"/>
          <w:szCs w:val="24"/>
        </w:rPr>
        <w:t xml:space="preserve">syarah </w:t>
      </w:r>
      <w:r w:rsidRPr="00A77C3A">
        <w:rPr>
          <w:rFonts w:asciiTheme="majorBidi" w:hAnsiTheme="majorBidi" w:cstheme="majorBidi"/>
          <w:sz w:val="24"/>
          <w:szCs w:val="24"/>
        </w:rPr>
        <w:t xml:space="preserve">untuk mewujudkan santri dapat berkomunikasi memakai bahasa Arab, dengan penerapannya menggunakan disiplin berbahasa dan induknya ada sistem adalah dengan pelaksanaan dua minggu menggunakan bahasa Arab dan dua minggu setelahnya menggunakan bahasa Inggris dengan adanya pengawasan dari ustadz dan penggerak bahasa dari santri dan ustadz. Begitu juga Pelajaran di dalam kelas yang di luar pelajaran umum itu menggunakan full bahasa Arab makanya kemampuan di luar kelas sangat membantu sekali untuk </w:t>
      </w:r>
      <w:r w:rsidRPr="00A77C3A">
        <w:rPr>
          <w:rFonts w:asciiTheme="majorBidi" w:hAnsiTheme="majorBidi" w:cstheme="majorBidi"/>
          <w:sz w:val="24"/>
          <w:szCs w:val="24"/>
        </w:rPr>
        <w:lastRenderedPageBreak/>
        <w:t xml:space="preserve">menunjang pelajaran di dalam kelas. Hal ini juga disampiakan oleh </w:t>
      </w:r>
      <w:r w:rsidR="00F80021">
        <w:rPr>
          <w:rFonts w:asciiTheme="majorBidi" w:hAnsiTheme="majorBidi" w:cstheme="majorBidi"/>
          <w:sz w:val="24"/>
          <w:szCs w:val="24"/>
        </w:rPr>
        <w:t>Luhur Wicaksono</w:t>
      </w:r>
      <w:r>
        <w:rPr>
          <w:rFonts w:asciiTheme="majorBidi" w:hAnsiTheme="majorBidi" w:cstheme="majorBidi"/>
          <w:sz w:val="24"/>
          <w:szCs w:val="24"/>
        </w:rPr>
        <w:t xml:space="preserve"> di dalam jurnal yang berjudul ”</w:t>
      </w:r>
      <w:r w:rsidR="00F80021">
        <w:rPr>
          <w:rFonts w:asciiTheme="majorBidi" w:hAnsiTheme="majorBidi" w:cstheme="majorBidi"/>
          <w:sz w:val="24"/>
          <w:szCs w:val="24"/>
        </w:rPr>
        <w:t>Bahasa Dalam Komunikasi Pembelajaran</w:t>
      </w:r>
      <w:r>
        <w:rPr>
          <w:rFonts w:asciiTheme="majorBidi" w:hAnsiTheme="majorBidi" w:cstheme="majorBidi"/>
          <w:sz w:val="24"/>
          <w:szCs w:val="24"/>
        </w:rPr>
        <w:t>”</w:t>
      </w:r>
      <w:r w:rsidRPr="00A77C3A">
        <w:rPr>
          <w:rFonts w:asciiTheme="majorBidi" w:hAnsiTheme="majorBidi" w:cstheme="majorBidi"/>
          <w:sz w:val="24"/>
          <w:szCs w:val="24"/>
        </w:rPr>
        <w:t xml:space="preserve"> bahwa kualitas lingkungan bahasa sangat penting bagi santri untuk mempelajari bahasa dengan baik, dengan adanya peraturan-peraturan disiplin bahasa santri memilih bahasa yang sudah diwajibkan pondok sesuai dengan situasinya. Misalnya di dalam kelas menggunakan bahas Arab dan di luar kelas para santri dan ustadz menggunakan pada waktu-waktu tertentu menggunakan bahasa Arab dan Inggris.</w:t>
      </w:r>
      <w:r w:rsidRPr="00A77C3A">
        <w:rPr>
          <w:rStyle w:val="FootnoteReference"/>
          <w:rFonts w:asciiTheme="majorBidi" w:hAnsiTheme="majorBidi" w:cstheme="majorBidi"/>
          <w:sz w:val="24"/>
          <w:szCs w:val="24"/>
        </w:rPr>
        <w:footnoteReference w:id="4"/>
      </w:r>
    </w:p>
    <w:p w:rsidR="00690BDC" w:rsidRDefault="00690BDC" w:rsidP="00E52CF4">
      <w:pPr>
        <w:pStyle w:val="ListParagraph"/>
        <w:ind w:left="851"/>
        <w:rPr>
          <w:rFonts w:asciiTheme="majorBidi" w:hAnsiTheme="majorBidi" w:cstheme="majorBidi"/>
          <w:sz w:val="24"/>
          <w:szCs w:val="24"/>
        </w:rPr>
      </w:pPr>
      <w:r w:rsidRPr="00A77C3A">
        <w:rPr>
          <w:rFonts w:asciiTheme="majorBidi" w:hAnsiTheme="majorBidi" w:cstheme="majorBidi"/>
          <w:sz w:val="24"/>
          <w:szCs w:val="24"/>
        </w:rPr>
        <w:t xml:space="preserve">Membuat suatu media di lingkungan pondok itu juga salah satu dari aspek pengembangan berbahasa, Hampir semua kegiatan di pondok itu mendukung untuk kesuksesan penerapan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A77C3A">
        <w:rPr>
          <w:rFonts w:asciiTheme="majorBidi" w:hAnsiTheme="majorBidi" w:cstheme="majorBidi"/>
          <w:i/>
          <w:iCs/>
          <w:sz w:val="24"/>
          <w:szCs w:val="24"/>
        </w:rPr>
        <w:t>syarah</w:t>
      </w:r>
      <w:r>
        <w:rPr>
          <w:rFonts w:asciiTheme="majorBidi" w:hAnsiTheme="majorBidi" w:cstheme="majorBidi"/>
          <w:sz w:val="24"/>
          <w:szCs w:val="24"/>
        </w:rPr>
        <w:t xml:space="preserve"> seperti contoh</w:t>
      </w:r>
      <w:r w:rsidRPr="00A77C3A">
        <w:rPr>
          <w:rFonts w:asciiTheme="majorBidi" w:hAnsiTheme="majorBidi" w:cstheme="majorBidi"/>
          <w:sz w:val="24"/>
          <w:szCs w:val="24"/>
        </w:rPr>
        <w:t xml:space="preserve"> ketika para santri berada di ruangan makan yang sering didatangi oleh santri 3x sehari, terdapat papan </w:t>
      </w:r>
      <w:r w:rsidRPr="00A77C3A">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A77C3A">
        <w:rPr>
          <w:rFonts w:asciiTheme="majorBidi" w:hAnsiTheme="majorBidi" w:cstheme="majorBidi"/>
          <w:i/>
          <w:iCs/>
          <w:sz w:val="24"/>
          <w:szCs w:val="24"/>
        </w:rPr>
        <w:t>t</w:t>
      </w:r>
      <w:r>
        <w:rPr>
          <w:rFonts w:asciiTheme="majorBidi" w:hAnsiTheme="majorBidi" w:cstheme="majorBidi"/>
          <w:i/>
          <w:iCs/>
          <w:sz w:val="24"/>
          <w:szCs w:val="24"/>
        </w:rPr>
        <w:t xml:space="preserve"> </w:t>
      </w:r>
      <w:r>
        <w:rPr>
          <w:rFonts w:asciiTheme="majorBidi" w:hAnsiTheme="majorBidi" w:cstheme="majorBidi"/>
          <w:sz w:val="24"/>
          <w:szCs w:val="24"/>
        </w:rPr>
        <w:t>(kosa kata)</w:t>
      </w:r>
      <w:r w:rsidRPr="00A77C3A">
        <w:rPr>
          <w:rFonts w:asciiTheme="majorBidi" w:hAnsiTheme="majorBidi" w:cstheme="majorBidi"/>
          <w:sz w:val="24"/>
          <w:szCs w:val="24"/>
        </w:rPr>
        <w:t xml:space="preserve"> dan </w:t>
      </w:r>
      <w:r w:rsidRPr="00A77C3A">
        <w:rPr>
          <w:rFonts w:asciiTheme="majorBidi" w:hAnsiTheme="majorBidi" w:cstheme="majorBidi"/>
          <w:i/>
          <w:iCs/>
          <w:sz w:val="24"/>
          <w:szCs w:val="24"/>
        </w:rPr>
        <w:t>uslub</w:t>
      </w:r>
      <w:r>
        <w:rPr>
          <w:rFonts w:asciiTheme="majorBidi" w:hAnsiTheme="majorBidi" w:cstheme="majorBidi"/>
          <w:i/>
          <w:iCs/>
          <w:sz w:val="24"/>
          <w:szCs w:val="24"/>
        </w:rPr>
        <w:t xml:space="preserve"> </w:t>
      </w:r>
      <w:r>
        <w:rPr>
          <w:rFonts w:asciiTheme="majorBidi" w:hAnsiTheme="majorBidi" w:cstheme="majorBidi"/>
          <w:sz w:val="24"/>
          <w:szCs w:val="24"/>
        </w:rPr>
        <w:t>(kalimat dalam bahasa Arab)</w:t>
      </w:r>
      <w:r>
        <w:rPr>
          <w:rFonts w:asciiTheme="majorBidi" w:hAnsiTheme="majorBidi" w:cstheme="majorBidi"/>
          <w:i/>
          <w:iCs/>
          <w:sz w:val="24"/>
          <w:szCs w:val="24"/>
        </w:rPr>
        <w:t xml:space="preserve"> </w:t>
      </w:r>
      <w:r w:rsidRPr="00A77C3A">
        <w:rPr>
          <w:rFonts w:asciiTheme="majorBidi" w:hAnsiTheme="majorBidi" w:cstheme="majorBidi"/>
          <w:sz w:val="24"/>
          <w:szCs w:val="24"/>
        </w:rPr>
        <w:t xml:space="preserve">yang terpasang di beberapa sudut ruangan. Papan </w:t>
      </w:r>
      <w:r w:rsidR="00FB3545" w:rsidRPr="00A77C3A">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FB3545" w:rsidRPr="00A77C3A">
        <w:rPr>
          <w:rFonts w:asciiTheme="majorBidi" w:hAnsiTheme="majorBidi" w:cstheme="majorBidi"/>
          <w:i/>
          <w:iCs/>
          <w:sz w:val="24"/>
          <w:szCs w:val="24"/>
        </w:rPr>
        <w:t>t</w:t>
      </w:r>
      <w:r w:rsidRPr="00A77C3A">
        <w:rPr>
          <w:rFonts w:asciiTheme="majorBidi" w:hAnsiTheme="majorBidi" w:cstheme="majorBidi"/>
          <w:sz w:val="24"/>
          <w:szCs w:val="24"/>
        </w:rPr>
        <w:t xml:space="preserve"> dan uslub tersebut ditulis berdasarkan hal hal yang berkaitan dengan kosakata yang mencangkup kata benda dan kata kerja di ruangan tersebut. Hal ini ju</w:t>
      </w:r>
      <w:r w:rsidR="00F80021">
        <w:rPr>
          <w:rFonts w:asciiTheme="majorBidi" w:hAnsiTheme="majorBidi" w:cstheme="majorBidi"/>
          <w:sz w:val="24"/>
          <w:szCs w:val="24"/>
        </w:rPr>
        <w:t>ga disampaikan oleh Wakhidati Nurrohmah Putri</w:t>
      </w:r>
      <w:r>
        <w:rPr>
          <w:rFonts w:asciiTheme="majorBidi" w:hAnsiTheme="majorBidi" w:cstheme="majorBidi"/>
          <w:sz w:val="24"/>
          <w:szCs w:val="24"/>
        </w:rPr>
        <w:t xml:space="preserve"> di dalam jurnal yang berjudul “</w:t>
      </w:r>
      <w:r w:rsidR="00F80021">
        <w:rPr>
          <w:rFonts w:asciiTheme="majorBidi" w:hAnsiTheme="majorBidi" w:cstheme="majorBidi"/>
          <w:sz w:val="24"/>
          <w:szCs w:val="24"/>
        </w:rPr>
        <w:t>Pengaruh Media Pembelajaran Terhadap Motivasi Belajar Bahasa Arab Siswa Madrasah Tsanawiyah</w:t>
      </w:r>
      <w:r>
        <w:rPr>
          <w:rFonts w:asciiTheme="majorBidi" w:hAnsiTheme="majorBidi" w:cstheme="majorBidi"/>
          <w:sz w:val="24"/>
          <w:szCs w:val="24"/>
        </w:rPr>
        <w:t>”</w:t>
      </w:r>
      <w:r w:rsidRPr="00A77C3A">
        <w:rPr>
          <w:rFonts w:asciiTheme="majorBidi" w:hAnsiTheme="majorBidi" w:cstheme="majorBidi"/>
          <w:sz w:val="24"/>
          <w:szCs w:val="24"/>
        </w:rPr>
        <w:t xml:space="preserve"> bahwa media pembelajaran dapat mempermudah proses pembelajaran </w:t>
      </w:r>
      <w:r w:rsidRPr="00A77C3A">
        <w:rPr>
          <w:rFonts w:asciiTheme="majorBidi" w:hAnsiTheme="majorBidi" w:cstheme="majorBidi"/>
          <w:sz w:val="24"/>
          <w:szCs w:val="24"/>
        </w:rPr>
        <w:lastRenderedPageBreak/>
        <w:t>akan lebih menarik perhatian santri, dan dengan penggunaan media secara tepat dan bervariatif dapat mengatasi sifat pasif siswa.</w:t>
      </w:r>
      <w:r w:rsidRPr="00A77C3A">
        <w:rPr>
          <w:rStyle w:val="FootnoteReference"/>
          <w:rFonts w:asciiTheme="majorBidi" w:hAnsiTheme="majorBidi" w:cstheme="majorBidi"/>
          <w:sz w:val="24"/>
          <w:szCs w:val="24"/>
        </w:rPr>
        <w:footnoteReference w:id="5"/>
      </w:r>
    </w:p>
    <w:p w:rsidR="00EB2FA5" w:rsidRPr="00EB2FA5" w:rsidRDefault="00055156" w:rsidP="00E52CF4">
      <w:pPr>
        <w:pStyle w:val="ListParagraph"/>
        <w:numPr>
          <w:ilvl w:val="0"/>
          <w:numId w:val="67"/>
        </w:numPr>
        <w:ind w:left="851" w:hanging="425"/>
        <w:rPr>
          <w:rFonts w:asciiTheme="majorBidi" w:hAnsiTheme="majorBidi" w:cstheme="majorBidi"/>
          <w:sz w:val="24"/>
          <w:szCs w:val="24"/>
        </w:rPr>
      </w:pPr>
      <w:r w:rsidRPr="00A77C3A">
        <w:rPr>
          <w:rFonts w:asciiTheme="majorBidi" w:hAnsiTheme="majorBidi" w:cstheme="majorBidi"/>
          <w:b/>
          <w:bCs/>
          <w:sz w:val="24"/>
          <w:szCs w:val="24"/>
        </w:rPr>
        <w:t xml:space="preserve">Analisis Evaluasi Metode </w:t>
      </w:r>
      <w:r w:rsidR="00D047FC" w:rsidRPr="00D047FC">
        <w:rPr>
          <w:rFonts w:asciiTheme="majorBidi" w:hAnsiTheme="majorBidi" w:cstheme="majorBidi"/>
          <w:b/>
          <w:bCs/>
          <w:i/>
          <w:iCs/>
          <w:sz w:val="24"/>
          <w:szCs w:val="24"/>
        </w:rPr>
        <w:t>Mub</w:t>
      </w:r>
      <m:oMath>
        <m:acc>
          <m:accPr>
            <m:chr m:val="̅"/>
            <m:ctrlPr>
              <w:rPr>
                <w:rFonts w:ascii="Cambria Math" w:eastAsiaTheme="minorHAnsi" w:hAnsi="Cambria Math" w:cstheme="majorBidi"/>
                <w:b/>
                <w:bCs/>
                <w:i/>
                <w:iCs/>
                <w:sz w:val="24"/>
                <w:szCs w:val="24"/>
              </w:rPr>
            </m:ctrlPr>
          </m:accPr>
          <m:e>
            <m:r>
              <m:rPr>
                <m:sty m:val="bi"/>
              </m:rPr>
              <w:rPr>
                <w:rFonts w:ascii="Cambria Math" w:hAnsi="Cambria Math" w:cstheme="majorBidi"/>
                <w:sz w:val="24"/>
                <w:szCs w:val="24"/>
              </w:rPr>
              <m:t>a</m:t>
            </m:r>
          </m:e>
        </m:acc>
      </m:oMath>
      <w:r w:rsidRPr="00D047FC">
        <w:rPr>
          <w:rFonts w:asciiTheme="majorBidi" w:hAnsiTheme="majorBidi" w:cstheme="majorBidi"/>
          <w:b/>
          <w:bCs/>
          <w:i/>
          <w:iCs/>
          <w:sz w:val="24"/>
          <w:szCs w:val="24"/>
        </w:rPr>
        <w:t>syarah</w:t>
      </w:r>
      <w:r w:rsidRPr="00A77C3A">
        <w:rPr>
          <w:rFonts w:asciiTheme="majorBidi" w:hAnsiTheme="majorBidi" w:cstheme="majorBidi"/>
          <w:b/>
          <w:bCs/>
          <w:i/>
          <w:iCs/>
          <w:sz w:val="24"/>
          <w:szCs w:val="24"/>
        </w:rPr>
        <w:t xml:space="preserve"> </w:t>
      </w:r>
      <w:r w:rsidRPr="00A77C3A">
        <w:rPr>
          <w:rFonts w:asciiTheme="majorBidi" w:hAnsiTheme="majorBidi" w:cstheme="majorBidi"/>
          <w:b/>
          <w:bCs/>
          <w:sz w:val="24"/>
          <w:szCs w:val="24"/>
        </w:rPr>
        <w:t>dalam Pembelajaran Bahasa Arab di Pondok Modern Tazakka.</w:t>
      </w:r>
    </w:p>
    <w:p w:rsidR="00EB2FA5" w:rsidRDefault="00055156" w:rsidP="00E52CF4">
      <w:pPr>
        <w:pStyle w:val="ListParagraph"/>
        <w:ind w:left="851"/>
        <w:rPr>
          <w:rFonts w:asciiTheme="majorBidi" w:hAnsiTheme="majorBidi" w:cstheme="majorBidi"/>
          <w:sz w:val="24"/>
          <w:szCs w:val="24"/>
        </w:rPr>
      </w:pPr>
      <w:r w:rsidRPr="00EB2FA5">
        <w:rPr>
          <w:rFonts w:asciiTheme="majorBidi" w:hAnsiTheme="majorBidi" w:cstheme="majorBidi"/>
          <w:sz w:val="24"/>
          <w:szCs w:val="24"/>
        </w:rPr>
        <w:t xml:space="preserve">Santri menjalankan serangkai kegiatan dengan penerapan metode </w:t>
      </w:r>
      <w:r w:rsidR="00D047FC" w:rsidRPr="00EB2FA5">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EB2FA5">
        <w:rPr>
          <w:rFonts w:asciiTheme="majorBidi" w:hAnsiTheme="majorBidi" w:cstheme="majorBidi"/>
          <w:i/>
          <w:iCs/>
          <w:sz w:val="24"/>
          <w:szCs w:val="24"/>
        </w:rPr>
        <w:t xml:space="preserve">syarah </w:t>
      </w:r>
      <w:r w:rsidRPr="00EB2FA5">
        <w:rPr>
          <w:rFonts w:asciiTheme="majorBidi" w:hAnsiTheme="majorBidi" w:cstheme="majorBidi"/>
          <w:sz w:val="24"/>
          <w:szCs w:val="24"/>
        </w:rPr>
        <w:t xml:space="preserve">didalam pembelajaran bahasa di Pondok Modern Tazakka. Agar kegiatan santri dengan penerapan metode </w:t>
      </w:r>
      <w:r w:rsidR="00D047FC" w:rsidRPr="00EB2FA5">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EB2FA5">
        <w:rPr>
          <w:rFonts w:asciiTheme="majorBidi" w:hAnsiTheme="majorBidi" w:cstheme="majorBidi"/>
          <w:i/>
          <w:iCs/>
          <w:sz w:val="24"/>
          <w:szCs w:val="24"/>
        </w:rPr>
        <w:t xml:space="preserve">syarah </w:t>
      </w:r>
      <w:r w:rsidRPr="00EB2FA5">
        <w:rPr>
          <w:rFonts w:asciiTheme="majorBidi" w:hAnsiTheme="majorBidi" w:cstheme="majorBidi"/>
          <w:sz w:val="24"/>
          <w:szCs w:val="24"/>
        </w:rPr>
        <w:t xml:space="preserve">berjalan lancar dan tujuan penerapan ini tercapai secara optimal, dibutuhkan evaluasi. Evaluasi pada metode </w:t>
      </w:r>
      <w:r w:rsidR="00D047FC" w:rsidRPr="00EB2FA5">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EB2FA5">
        <w:rPr>
          <w:rFonts w:asciiTheme="majorBidi" w:hAnsiTheme="majorBidi" w:cstheme="majorBidi"/>
          <w:i/>
          <w:iCs/>
          <w:sz w:val="24"/>
          <w:szCs w:val="24"/>
        </w:rPr>
        <w:t>syarah</w:t>
      </w:r>
      <w:r w:rsidRPr="00EB2FA5">
        <w:rPr>
          <w:rFonts w:asciiTheme="majorBidi" w:hAnsiTheme="majorBidi" w:cstheme="majorBidi"/>
          <w:sz w:val="24"/>
          <w:szCs w:val="24"/>
        </w:rPr>
        <w:t xml:space="preserve"> dilakuk</w:t>
      </w:r>
      <w:r w:rsidR="00EB2FA5">
        <w:rPr>
          <w:rFonts w:asciiTheme="majorBidi" w:hAnsiTheme="majorBidi" w:cstheme="majorBidi"/>
          <w:sz w:val="24"/>
          <w:szCs w:val="24"/>
        </w:rPr>
        <w:t>an dengan beberapa tahapan sebagai berikut :</w:t>
      </w:r>
    </w:p>
    <w:p w:rsidR="00EB2FA5" w:rsidRDefault="00EB2FA5" w:rsidP="00E52CF4">
      <w:pPr>
        <w:pStyle w:val="ListParagraph"/>
        <w:numPr>
          <w:ilvl w:val="0"/>
          <w:numId w:val="71"/>
        </w:numPr>
        <w:ind w:left="1276" w:hanging="425"/>
        <w:rPr>
          <w:rFonts w:asciiTheme="majorBidi" w:hAnsiTheme="majorBidi" w:cstheme="majorBidi"/>
          <w:sz w:val="24"/>
          <w:szCs w:val="24"/>
        </w:rPr>
      </w:pPr>
      <w:r>
        <w:rPr>
          <w:rFonts w:asciiTheme="majorBidi" w:hAnsiTheme="majorBidi" w:cstheme="majorBidi"/>
          <w:sz w:val="24"/>
          <w:szCs w:val="24"/>
        </w:rPr>
        <w:t xml:space="preserve">Evaluasi </w:t>
      </w:r>
      <w:r w:rsidR="00055156" w:rsidRPr="00EB2FA5">
        <w:rPr>
          <w:rFonts w:asciiTheme="majorBidi" w:hAnsiTheme="majorBidi" w:cstheme="majorBidi"/>
          <w:sz w:val="24"/>
          <w:szCs w:val="24"/>
        </w:rPr>
        <w:t xml:space="preserve">structural,  kegiatan yang menguji pemahaman dari santri setiap minggunya, salah satunya dengan melihat orang Arab berbicara dengan pengaplikasiannya dengan menonton film. Menonton film berbahasa Arab disitu santri dievaluasi tentang pemahaman kosa kata dan </w:t>
      </w:r>
      <w:r w:rsidR="00055156" w:rsidRPr="00EB2FA5">
        <w:rPr>
          <w:rFonts w:asciiTheme="majorBidi" w:hAnsiTheme="majorBidi" w:cstheme="majorBidi"/>
          <w:i/>
          <w:iCs/>
          <w:sz w:val="24"/>
          <w:szCs w:val="24"/>
        </w:rPr>
        <w:t>uslub</w:t>
      </w:r>
      <w:r w:rsidR="00055156" w:rsidRPr="00EB2FA5">
        <w:rPr>
          <w:rFonts w:asciiTheme="majorBidi" w:hAnsiTheme="majorBidi" w:cstheme="majorBidi"/>
          <w:sz w:val="24"/>
          <w:szCs w:val="24"/>
        </w:rPr>
        <w:t xml:space="preserve"> setelah menonton film, dengan ini dapat diketahui  pencapaian setiap minggunya bahwa minggu ini santri dapat mengetahui </w:t>
      </w:r>
      <w:r w:rsidR="00055156" w:rsidRPr="00EB2FA5">
        <w:rPr>
          <w:rFonts w:asciiTheme="majorBidi" w:hAnsiTheme="majorBidi" w:cstheme="majorBidi"/>
          <w:i/>
          <w:iCs/>
          <w:sz w:val="24"/>
          <w:szCs w:val="24"/>
        </w:rPr>
        <w:t xml:space="preserve">uslub </w:t>
      </w:r>
      <w:r>
        <w:rPr>
          <w:rFonts w:asciiTheme="majorBidi" w:hAnsiTheme="majorBidi" w:cstheme="majorBidi"/>
          <w:sz w:val="24"/>
          <w:szCs w:val="24"/>
        </w:rPr>
        <w:t>orang Arab asli.</w:t>
      </w:r>
    </w:p>
    <w:p w:rsidR="00EB2FA5" w:rsidRDefault="00EB2FA5" w:rsidP="00E52CF4">
      <w:pPr>
        <w:pStyle w:val="ListParagraph"/>
        <w:numPr>
          <w:ilvl w:val="0"/>
          <w:numId w:val="71"/>
        </w:numPr>
        <w:ind w:left="1276" w:hanging="425"/>
        <w:rPr>
          <w:rFonts w:asciiTheme="majorBidi" w:hAnsiTheme="majorBidi" w:cstheme="majorBidi"/>
          <w:sz w:val="24"/>
          <w:szCs w:val="24"/>
        </w:rPr>
      </w:pPr>
      <w:r>
        <w:rPr>
          <w:rFonts w:asciiTheme="majorBidi" w:hAnsiTheme="majorBidi" w:cstheme="majorBidi"/>
          <w:sz w:val="24"/>
          <w:szCs w:val="24"/>
        </w:rPr>
        <w:t xml:space="preserve">Evaluasi </w:t>
      </w:r>
      <w:r w:rsidR="00055156" w:rsidRPr="00EB2FA5">
        <w:rPr>
          <w:rFonts w:asciiTheme="majorBidi" w:hAnsiTheme="majorBidi" w:cstheme="majorBidi"/>
          <w:sz w:val="24"/>
          <w:szCs w:val="24"/>
        </w:rPr>
        <w:t>yang kedua dengan mengajak santri berinteraksi menggunakan bahasa arab secara langsung dan melihat penguasaan kosakata dan penerapan di sebuah kalimat secara langsung didal</w:t>
      </w:r>
      <w:r>
        <w:rPr>
          <w:rFonts w:asciiTheme="majorBidi" w:hAnsiTheme="majorBidi" w:cstheme="majorBidi"/>
          <w:sz w:val="24"/>
          <w:szCs w:val="24"/>
        </w:rPr>
        <w:t>am keseharian santri.</w:t>
      </w:r>
    </w:p>
    <w:p w:rsidR="00055156" w:rsidRPr="00EB2FA5" w:rsidRDefault="00EB2FA5" w:rsidP="00E52CF4">
      <w:pPr>
        <w:pStyle w:val="ListParagraph"/>
        <w:numPr>
          <w:ilvl w:val="0"/>
          <w:numId w:val="71"/>
        </w:numPr>
        <w:ind w:left="1276" w:hanging="425"/>
        <w:rPr>
          <w:rFonts w:asciiTheme="majorBidi" w:hAnsiTheme="majorBidi" w:cstheme="majorBidi"/>
          <w:sz w:val="24"/>
          <w:szCs w:val="24"/>
        </w:rPr>
      </w:pPr>
      <w:r>
        <w:rPr>
          <w:rFonts w:asciiTheme="majorBidi" w:hAnsiTheme="majorBidi" w:cstheme="majorBidi"/>
          <w:sz w:val="24"/>
          <w:szCs w:val="24"/>
        </w:rPr>
        <w:lastRenderedPageBreak/>
        <w:t xml:space="preserve">Evaluasi </w:t>
      </w:r>
      <w:r w:rsidR="00055156" w:rsidRPr="00EB2FA5">
        <w:rPr>
          <w:rFonts w:asciiTheme="majorBidi" w:hAnsiTheme="majorBidi" w:cstheme="majorBidi"/>
          <w:sz w:val="24"/>
          <w:szCs w:val="24"/>
        </w:rPr>
        <w:t xml:space="preserve">yang terakhir dilaksanakn di dalam pencapaian metode </w:t>
      </w:r>
      <w:r w:rsidR="00D047FC" w:rsidRPr="00EB2FA5">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00055156" w:rsidRPr="00EB2FA5">
        <w:rPr>
          <w:rFonts w:asciiTheme="majorBidi" w:hAnsiTheme="majorBidi" w:cstheme="majorBidi"/>
          <w:i/>
          <w:iCs/>
          <w:sz w:val="24"/>
          <w:szCs w:val="24"/>
        </w:rPr>
        <w:t xml:space="preserve">syarah </w:t>
      </w:r>
      <w:r w:rsidR="00055156" w:rsidRPr="00EB2FA5">
        <w:rPr>
          <w:rFonts w:asciiTheme="majorBidi" w:hAnsiTheme="majorBidi" w:cstheme="majorBidi"/>
          <w:sz w:val="24"/>
          <w:szCs w:val="24"/>
        </w:rPr>
        <w:t xml:space="preserve">ini salah satunya dengan mengadakan evaluasi bagi santri kelas akhir untuk syarat kelulusannya dengan mengadakan tes TOAFL (Test of Arabic as a Foreign Langauge) atau di dalam bahasa Arab adalah </w:t>
      </w:r>
      <w:r w:rsidR="00055156" w:rsidRPr="00EB2FA5">
        <w:rPr>
          <w:rFonts w:asciiTheme="majorBidi" w:hAnsiTheme="majorBidi" w:cstheme="majorBidi"/>
          <w:i/>
          <w:iCs/>
          <w:sz w:val="24"/>
          <w:szCs w:val="24"/>
        </w:rPr>
        <w:t>Ikhtibarat fi al</w:t>
      </w:r>
      <w:r w:rsidR="00FB3545">
        <w:rPr>
          <w:rFonts w:asciiTheme="majorBidi" w:hAnsiTheme="majorBidi" w:cstheme="majorBidi"/>
          <w:i/>
          <w:iCs/>
          <w:sz w:val="24"/>
          <w:szCs w:val="24"/>
        </w:rPr>
        <w:t>-Lug</w:t>
      </w:r>
      <w:r w:rsidR="00055156" w:rsidRPr="00EB2FA5">
        <w:rPr>
          <w:rFonts w:asciiTheme="majorBidi" w:hAnsiTheme="majorBidi" w:cstheme="majorBidi"/>
          <w:i/>
          <w:iCs/>
          <w:sz w:val="24"/>
          <w:szCs w:val="24"/>
        </w:rPr>
        <w:t>ah al-Arabiyyah al-Dirasat al-Islamiyah</w:t>
      </w:r>
      <w:r w:rsidR="00055156" w:rsidRPr="00EB2FA5">
        <w:rPr>
          <w:rFonts w:asciiTheme="majorBidi" w:hAnsiTheme="majorBidi" w:cstheme="majorBidi"/>
          <w:sz w:val="24"/>
          <w:szCs w:val="24"/>
        </w:rPr>
        <w:t>. Hal ini juga di sampaikan oleh Zainal Arifin di dalam buku yang berjudul “Eveluasi Pembelajaran” bahwa dalam setiap kegiatan evaluasi, langkah pertama yang harus diperhatikan adalah tujuan evaluasi. Penentuan tujuan sangat bergantung pada jenis evaluasi yang akan digunakan. Dengan demikian padat diketahui tentang kefektifan dan efesien system pembelajaran, baik yang menyangkut tentang tujuan, materi, metode, media, sumber belajar, lingkungan maupun system penilaian itu sendiri.</w:t>
      </w:r>
      <w:r w:rsidR="00055156" w:rsidRPr="00A77C3A">
        <w:rPr>
          <w:rStyle w:val="FootnoteReference"/>
          <w:rFonts w:asciiTheme="majorBidi" w:hAnsiTheme="majorBidi" w:cstheme="majorBidi"/>
          <w:sz w:val="24"/>
          <w:szCs w:val="24"/>
        </w:rPr>
        <w:footnoteReference w:id="6"/>
      </w:r>
      <w:r w:rsidR="00055156" w:rsidRPr="00EB2FA5">
        <w:rPr>
          <w:rFonts w:asciiTheme="majorBidi" w:hAnsiTheme="majorBidi" w:cstheme="majorBidi"/>
          <w:sz w:val="24"/>
          <w:szCs w:val="24"/>
        </w:rPr>
        <w:t xml:space="preserve"> </w:t>
      </w:r>
    </w:p>
    <w:p w:rsidR="00055156" w:rsidRDefault="00690BDC" w:rsidP="00E52CF4">
      <w:pPr>
        <w:pStyle w:val="ListParagraph"/>
        <w:numPr>
          <w:ilvl w:val="0"/>
          <w:numId w:val="41"/>
        </w:numPr>
        <w:ind w:left="426"/>
        <w:rPr>
          <w:rFonts w:asciiTheme="majorBidi" w:hAnsiTheme="majorBidi" w:cstheme="majorBidi"/>
          <w:b/>
          <w:bCs/>
          <w:sz w:val="24"/>
          <w:szCs w:val="24"/>
        </w:rPr>
      </w:pPr>
      <w:r>
        <w:rPr>
          <w:rFonts w:asciiTheme="majorBidi" w:hAnsiTheme="majorBidi" w:cstheme="majorBidi"/>
          <w:b/>
          <w:bCs/>
          <w:sz w:val="24"/>
          <w:szCs w:val="24"/>
        </w:rPr>
        <w:t>K</w:t>
      </w:r>
      <w:r w:rsidRPr="00A77C3A">
        <w:rPr>
          <w:rFonts w:asciiTheme="majorBidi" w:hAnsiTheme="majorBidi" w:cstheme="majorBidi"/>
          <w:b/>
          <w:bCs/>
          <w:sz w:val="24"/>
          <w:szCs w:val="24"/>
        </w:rPr>
        <w:t xml:space="preserve">emudahan </w:t>
      </w:r>
      <w:r>
        <w:rPr>
          <w:rFonts w:asciiTheme="majorBidi" w:hAnsiTheme="majorBidi" w:cstheme="majorBidi"/>
          <w:b/>
          <w:bCs/>
          <w:sz w:val="24"/>
          <w:szCs w:val="24"/>
        </w:rPr>
        <w:t>dan Hambatan dalam Penerapan M</w:t>
      </w:r>
      <w:r w:rsidRPr="00A77C3A">
        <w:rPr>
          <w:rFonts w:asciiTheme="majorBidi" w:hAnsiTheme="majorBidi" w:cstheme="majorBidi"/>
          <w:b/>
          <w:bCs/>
          <w:sz w:val="24"/>
          <w:szCs w:val="24"/>
        </w:rPr>
        <w:t xml:space="preserve">otode </w:t>
      </w:r>
      <w:r w:rsidRPr="00D047FC">
        <w:rPr>
          <w:rFonts w:asciiTheme="majorBidi" w:hAnsiTheme="majorBidi" w:cstheme="majorBidi"/>
          <w:b/>
          <w:bCs/>
          <w:i/>
          <w:iCs/>
          <w:sz w:val="24"/>
          <w:szCs w:val="24"/>
        </w:rPr>
        <w:t>M</w:t>
      </w:r>
      <w:r w:rsidR="00D047FC" w:rsidRPr="00D047FC">
        <w:rPr>
          <w:rFonts w:asciiTheme="majorBidi" w:hAnsiTheme="majorBidi" w:cstheme="majorBidi"/>
          <w:b/>
          <w:bCs/>
          <w:i/>
          <w:iCs/>
          <w:sz w:val="24"/>
          <w:szCs w:val="24"/>
        </w:rPr>
        <w:t>ub</w:t>
      </w:r>
      <m:oMath>
        <m:acc>
          <m:accPr>
            <m:chr m:val="̅"/>
            <m:ctrlPr>
              <w:rPr>
                <w:rFonts w:ascii="Cambria Math" w:eastAsiaTheme="minorHAnsi" w:hAnsi="Cambria Math" w:cstheme="majorBidi"/>
                <w:b/>
                <w:bCs/>
                <w:i/>
                <w:iCs/>
                <w:sz w:val="24"/>
                <w:szCs w:val="24"/>
              </w:rPr>
            </m:ctrlPr>
          </m:accPr>
          <m:e>
            <m:r>
              <m:rPr>
                <m:sty m:val="bi"/>
              </m:rPr>
              <w:rPr>
                <w:rFonts w:ascii="Cambria Math" w:hAnsi="Cambria Math" w:cstheme="majorBidi"/>
                <w:sz w:val="24"/>
                <w:szCs w:val="24"/>
              </w:rPr>
              <m:t>a</m:t>
            </m:r>
          </m:e>
        </m:acc>
      </m:oMath>
      <w:r w:rsidRPr="00D047FC">
        <w:rPr>
          <w:rFonts w:asciiTheme="majorBidi" w:hAnsiTheme="majorBidi" w:cstheme="majorBidi"/>
          <w:b/>
          <w:bCs/>
          <w:i/>
          <w:iCs/>
          <w:sz w:val="24"/>
          <w:szCs w:val="24"/>
        </w:rPr>
        <w:t>syarah</w:t>
      </w:r>
      <w:r>
        <w:rPr>
          <w:rFonts w:asciiTheme="majorBidi" w:hAnsiTheme="majorBidi" w:cstheme="majorBidi"/>
          <w:b/>
          <w:bCs/>
          <w:sz w:val="24"/>
          <w:szCs w:val="24"/>
        </w:rPr>
        <w:t xml:space="preserve"> di dalam Pembelajaran B</w:t>
      </w:r>
      <w:r w:rsidRPr="00A77C3A">
        <w:rPr>
          <w:rFonts w:asciiTheme="majorBidi" w:hAnsiTheme="majorBidi" w:cstheme="majorBidi"/>
          <w:b/>
          <w:bCs/>
          <w:sz w:val="24"/>
          <w:szCs w:val="24"/>
        </w:rPr>
        <w:t>ahasa Arab.</w:t>
      </w:r>
    </w:p>
    <w:p w:rsidR="00055156" w:rsidRDefault="00690BDC" w:rsidP="00E52CF4">
      <w:pPr>
        <w:pStyle w:val="ListParagraph"/>
        <w:ind w:left="426"/>
        <w:rPr>
          <w:rFonts w:asciiTheme="majorBidi" w:hAnsiTheme="majorBidi" w:cstheme="majorBidi"/>
          <w:sz w:val="24"/>
          <w:szCs w:val="24"/>
        </w:rPr>
      </w:pPr>
      <w:r w:rsidRPr="00055156">
        <w:rPr>
          <w:rFonts w:asciiTheme="majorBidi" w:hAnsiTheme="majorBidi" w:cstheme="majorBidi"/>
          <w:sz w:val="24"/>
          <w:szCs w:val="24"/>
        </w:rPr>
        <w:t xml:space="preserve">Penerapan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055156">
        <w:rPr>
          <w:rFonts w:asciiTheme="majorBidi" w:hAnsiTheme="majorBidi" w:cstheme="majorBidi"/>
          <w:i/>
          <w:iCs/>
          <w:sz w:val="24"/>
          <w:szCs w:val="24"/>
        </w:rPr>
        <w:t>syarah</w:t>
      </w:r>
      <w:r w:rsidRPr="00055156">
        <w:rPr>
          <w:rFonts w:asciiTheme="majorBidi" w:hAnsiTheme="majorBidi" w:cstheme="majorBidi"/>
          <w:sz w:val="24"/>
          <w:szCs w:val="24"/>
        </w:rPr>
        <w:t xml:space="preserve"> terhadap keterampilan berbicara bahasa Arab pada santri Pondok Modern Tazakka Bandar, Batang tentunya juga mempunyai kelebihan dan kekurangan. Berikut ini kelebihan dan kekurangan menggunakan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055156">
        <w:rPr>
          <w:rFonts w:asciiTheme="majorBidi" w:hAnsiTheme="majorBidi" w:cstheme="majorBidi"/>
          <w:i/>
          <w:iCs/>
          <w:sz w:val="24"/>
          <w:szCs w:val="24"/>
        </w:rPr>
        <w:t xml:space="preserve">syarah </w:t>
      </w:r>
      <w:r w:rsidRPr="00055156">
        <w:rPr>
          <w:rFonts w:asciiTheme="majorBidi" w:hAnsiTheme="majorBidi" w:cstheme="majorBidi"/>
          <w:sz w:val="24"/>
          <w:szCs w:val="24"/>
        </w:rPr>
        <w:t>terhadap keterampilan berbicara bahasa Arab.</w:t>
      </w:r>
    </w:p>
    <w:p w:rsidR="00E52CF4" w:rsidRDefault="00E52CF4" w:rsidP="00E52CF4">
      <w:pPr>
        <w:pStyle w:val="ListParagraph"/>
        <w:ind w:left="426"/>
        <w:rPr>
          <w:rFonts w:asciiTheme="majorBidi" w:hAnsiTheme="majorBidi" w:cstheme="majorBidi"/>
          <w:sz w:val="24"/>
          <w:szCs w:val="24"/>
        </w:rPr>
      </w:pPr>
    </w:p>
    <w:p w:rsidR="00055156" w:rsidRDefault="00690BDC" w:rsidP="00E52CF4">
      <w:pPr>
        <w:pStyle w:val="ListParagraph"/>
        <w:numPr>
          <w:ilvl w:val="0"/>
          <w:numId w:val="68"/>
        </w:numPr>
        <w:ind w:left="851" w:hanging="425"/>
        <w:rPr>
          <w:rFonts w:asciiTheme="majorBidi" w:hAnsiTheme="majorBidi" w:cstheme="majorBidi"/>
          <w:b/>
          <w:bCs/>
          <w:sz w:val="24"/>
          <w:szCs w:val="24"/>
        </w:rPr>
      </w:pPr>
      <w:r w:rsidRPr="00055156">
        <w:rPr>
          <w:rFonts w:asciiTheme="majorBidi" w:hAnsiTheme="majorBidi" w:cstheme="majorBidi"/>
          <w:b/>
          <w:bCs/>
          <w:sz w:val="24"/>
          <w:szCs w:val="24"/>
        </w:rPr>
        <w:lastRenderedPageBreak/>
        <w:t xml:space="preserve">Kemudahan dalam Penerapan Motode </w:t>
      </w:r>
      <w:r w:rsidR="00D047FC" w:rsidRPr="00D047FC">
        <w:rPr>
          <w:rFonts w:asciiTheme="majorBidi" w:hAnsiTheme="majorBidi" w:cstheme="majorBidi"/>
          <w:b/>
          <w:bCs/>
          <w:i/>
          <w:iCs/>
          <w:sz w:val="24"/>
          <w:szCs w:val="24"/>
        </w:rPr>
        <w:t>Mub</w:t>
      </w:r>
      <m:oMath>
        <m:acc>
          <m:accPr>
            <m:chr m:val="̅"/>
            <m:ctrlPr>
              <w:rPr>
                <w:rFonts w:ascii="Cambria Math" w:eastAsiaTheme="minorHAnsi" w:hAnsi="Cambria Math" w:cstheme="majorBidi"/>
                <w:b/>
                <w:bCs/>
                <w:i/>
                <w:iCs/>
                <w:sz w:val="24"/>
                <w:szCs w:val="24"/>
              </w:rPr>
            </m:ctrlPr>
          </m:accPr>
          <m:e>
            <m:r>
              <m:rPr>
                <m:sty m:val="bi"/>
              </m:rPr>
              <w:rPr>
                <w:rFonts w:ascii="Cambria Math" w:hAnsi="Cambria Math" w:cstheme="majorBidi"/>
                <w:sz w:val="24"/>
                <w:szCs w:val="24"/>
              </w:rPr>
              <m:t>a</m:t>
            </m:r>
          </m:e>
        </m:acc>
      </m:oMath>
      <w:r w:rsidRPr="00D047FC">
        <w:rPr>
          <w:rFonts w:asciiTheme="majorBidi" w:hAnsiTheme="majorBidi" w:cstheme="majorBidi"/>
          <w:b/>
          <w:bCs/>
          <w:i/>
          <w:iCs/>
          <w:sz w:val="24"/>
          <w:szCs w:val="24"/>
        </w:rPr>
        <w:t>syarah</w:t>
      </w:r>
      <w:r w:rsidRPr="00055156">
        <w:rPr>
          <w:rFonts w:asciiTheme="majorBidi" w:hAnsiTheme="majorBidi" w:cstheme="majorBidi"/>
          <w:b/>
          <w:bCs/>
          <w:sz w:val="24"/>
          <w:szCs w:val="24"/>
        </w:rPr>
        <w:t xml:space="preserve"> di dalam Pembelajaran Bahasa Arab.</w:t>
      </w:r>
    </w:p>
    <w:p w:rsidR="00690BDC" w:rsidRPr="00055156" w:rsidRDefault="00690BDC" w:rsidP="00E52CF4">
      <w:pPr>
        <w:pStyle w:val="ListParagraph"/>
        <w:ind w:left="851"/>
        <w:rPr>
          <w:rFonts w:asciiTheme="majorBidi" w:hAnsiTheme="majorBidi" w:cstheme="majorBidi"/>
          <w:b/>
          <w:bCs/>
          <w:sz w:val="24"/>
          <w:szCs w:val="24"/>
        </w:rPr>
      </w:pPr>
      <w:r w:rsidRPr="00055156">
        <w:rPr>
          <w:rFonts w:asciiTheme="majorBidi" w:hAnsiTheme="majorBidi" w:cstheme="majorBidi"/>
          <w:sz w:val="24"/>
          <w:szCs w:val="24"/>
        </w:rPr>
        <w:t xml:space="preserve">Adapun kelebihan dari penerapan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055156">
        <w:rPr>
          <w:rFonts w:asciiTheme="majorBidi" w:hAnsiTheme="majorBidi" w:cstheme="majorBidi"/>
          <w:i/>
          <w:iCs/>
          <w:sz w:val="24"/>
          <w:szCs w:val="24"/>
        </w:rPr>
        <w:t>syarah</w:t>
      </w:r>
      <w:r w:rsidRPr="00055156">
        <w:rPr>
          <w:rFonts w:asciiTheme="majorBidi" w:hAnsiTheme="majorBidi" w:cstheme="majorBidi"/>
          <w:sz w:val="24"/>
          <w:szCs w:val="24"/>
        </w:rPr>
        <w:t xml:space="preserve"> terhadap keterampilan berbicara bahasa Arab pada santri Pondok Modern Tazakka Bandar, Batang sebagai berikut:</w:t>
      </w:r>
    </w:p>
    <w:p w:rsidR="00201354" w:rsidRDefault="00690BDC" w:rsidP="00E52CF4">
      <w:pPr>
        <w:pStyle w:val="ListParagraph"/>
        <w:numPr>
          <w:ilvl w:val="3"/>
          <w:numId w:val="18"/>
        </w:numPr>
        <w:ind w:left="1276" w:hanging="425"/>
        <w:rPr>
          <w:rFonts w:asciiTheme="majorBidi" w:hAnsiTheme="majorBidi" w:cstheme="majorBidi"/>
          <w:sz w:val="24"/>
          <w:szCs w:val="24"/>
        </w:rPr>
      </w:pPr>
      <w:r w:rsidRPr="00201354">
        <w:rPr>
          <w:rFonts w:asciiTheme="majorBidi" w:hAnsiTheme="majorBidi" w:cstheme="majorBidi"/>
          <w:sz w:val="24"/>
          <w:szCs w:val="24"/>
        </w:rPr>
        <w:t>Menumbuhkan semangat berkomunikasi menggunakan bahasa Arab.</w:t>
      </w:r>
    </w:p>
    <w:p w:rsidR="00201354" w:rsidRPr="00FB3545" w:rsidRDefault="00690BDC" w:rsidP="00E52CF4">
      <w:pPr>
        <w:pStyle w:val="ListParagraph"/>
        <w:ind w:left="1276"/>
        <w:rPr>
          <w:rFonts w:asciiTheme="majorBidi" w:hAnsiTheme="majorBidi" w:cstheme="majorBidi"/>
          <w:sz w:val="24"/>
          <w:szCs w:val="24"/>
        </w:rPr>
      </w:pPr>
      <w:r w:rsidRPr="00201354">
        <w:rPr>
          <w:rFonts w:asciiTheme="majorBidi" w:hAnsiTheme="majorBidi" w:cstheme="majorBidi"/>
          <w:sz w:val="24"/>
          <w:szCs w:val="24"/>
        </w:rPr>
        <w:t xml:space="preserve">Dalam penerapatan metode </w:t>
      </w:r>
      <w:r w:rsidR="00D047FC" w:rsidRPr="00201354">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01354">
        <w:rPr>
          <w:rFonts w:asciiTheme="majorBidi" w:hAnsiTheme="majorBidi" w:cstheme="majorBidi"/>
          <w:i/>
          <w:iCs/>
          <w:sz w:val="24"/>
          <w:szCs w:val="24"/>
        </w:rPr>
        <w:t>syarah</w:t>
      </w:r>
      <w:r w:rsidRPr="00201354">
        <w:rPr>
          <w:rFonts w:asciiTheme="majorBidi" w:hAnsiTheme="majorBidi" w:cstheme="majorBidi"/>
          <w:sz w:val="24"/>
          <w:szCs w:val="24"/>
        </w:rPr>
        <w:t xml:space="preserve"> hal yang sangat mendukung hasil belajar santri adalah keaktifan dari mereka dalam berkomunikasi menggunakan bahasa Arab. Ketika memberikan respon maka akan menumbuhkan semangat belajar yang baik pula. Sebagai contoh di dalam kegiatan belajar di kelas ustadz menyampaikan materi dan berinteraksi mengguankan full bahasa Arab ketika kegiatan belajar mengajar berlangsung. Hal tersebut menjadikan para santri mampu berkomunikasi menggunakan bahasa Arab. Hal ini juga di s</w:t>
      </w:r>
      <w:r w:rsidR="00210336">
        <w:rPr>
          <w:rFonts w:asciiTheme="majorBidi" w:hAnsiTheme="majorBidi" w:cstheme="majorBidi"/>
          <w:sz w:val="24"/>
          <w:szCs w:val="24"/>
        </w:rPr>
        <w:t>ampaikan oleh Rahmat Iswanto</w:t>
      </w:r>
      <w:r w:rsidRPr="00201354">
        <w:rPr>
          <w:rFonts w:asciiTheme="majorBidi" w:hAnsiTheme="majorBidi" w:cstheme="majorBidi"/>
          <w:sz w:val="24"/>
          <w:szCs w:val="24"/>
        </w:rPr>
        <w:t xml:space="preserve"> di dalam jurnal yang berjudul “</w:t>
      </w:r>
      <w:r w:rsidR="00210336">
        <w:rPr>
          <w:rFonts w:asciiTheme="majorBidi" w:hAnsiTheme="majorBidi" w:cstheme="majorBidi"/>
          <w:sz w:val="24"/>
          <w:szCs w:val="24"/>
        </w:rPr>
        <w:t>Pembelajaran Bahasa Arab Dengan Pemanfaatan Teknologi</w:t>
      </w:r>
      <w:r w:rsidRPr="00201354">
        <w:rPr>
          <w:rFonts w:asciiTheme="majorBidi" w:hAnsiTheme="majorBidi" w:cstheme="majorBidi"/>
          <w:sz w:val="24"/>
          <w:szCs w:val="24"/>
        </w:rPr>
        <w:t>” bahwa pada keterampilan beribicara, santri diajak untuk lebih aktif dalam menyampaikan pikirannya secara lisan. Kegiatan ini sesuai dengan tujuan pembelajaran bahasa, bahwa bahasa adalah alat komunikasi lisan dan pembicaraan dua arah, bahasa akan menampakan fungsinya sebagai sarana komunikasi.</w:t>
      </w:r>
      <w:r w:rsidRPr="00A77C3A">
        <w:rPr>
          <w:rStyle w:val="FootnoteReference"/>
          <w:rFonts w:asciiTheme="majorBidi" w:hAnsiTheme="majorBidi" w:cstheme="majorBidi"/>
          <w:sz w:val="24"/>
          <w:szCs w:val="24"/>
        </w:rPr>
        <w:footnoteReference w:id="7"/>
      </w:r>
    </w:p>
    <w:p w:rsidR="00201354" w:rsidRDefault="00690BDC" w:rsidP="00E52CF4">
      <w:pPr>
        <w:pStyle w:val="ListParagraph"/>
        <w:numPr>
          <w:ilvl w:val="3"/>
          <w:numId w:val="18"/>
        </w:numPr>
        <w:ind w:left="1276" w:hanging="425"/>
        <w:rPr>
          <w:rFonts w:asciiTheme="majorBidi" w:hAnsiTheme="majorBidi" w:cstheme="majorBidi"/>
          <w:sz w:val="24"/>
          <w:szCs w:val="24"/>
        </w:rPr>
      </w:pPr>
      <w:r w:rsidRPr="00A77C3A">
        <w:rPr>
          <w:rFonts w:asciiTheme="majorBidi" w:hAnsiTheme="majorBidi" w:cstheme="majorBidi"/>
          <w:sz w:val="24"/>
          <w:szCs w:val="24"/>
        </w:rPr>
        <w:lastRenderedPageBreak/>
        <w:t>Teknik dan media yang digunakan relative mudah ditemukan dan digunakan.</w:t>
      </w:r>
    </w:p>
    <w:p w:rsidR="00690BDC" w:rsidRPr="00201354" w:rsidRDefault="00690BDC" w:rsidP="00E52CF4">
      <w:pPr>
        <w:pStyle w:val="ListParagraph"/>
        <w:ind w:left="1276"/>
        <w:rPr>
          <w:rFonts w:asciiTheme="majorBidi" w:hAnsiTheme="majorBidi" w:cstheme="majorBidi"/>
          <w:sz w:val="24"/>
          <w:szCs w:val="24"/>
        </w:rPr>
      </w:pPr>
      <w:r w:rsidRPr="00201354">
        <w:rPr>
          <w:rFonts w:asciiTheme="majorBidi" w:hAnsiTheme="majorBidi" w:cstheme="majorBidi"/>
          <w:sz w:val="24"/>
          <w:szCs w:val="24"/>
        </w:rPr>
        <w:t>Dalam dunia pendidikan teknik dan media menjadi sarana pendukung dalam menyukseskan kegiatan belajar mengajar. Dengan teknik dan media yang mudah ditemui dan digunakan maka para santri juga mudah dalam mencerna materi yang diberikan oleh pengajar. Contoh media yang di gunakan santri adalah dengan buku catatan yang s</w:t>
      </w:r>
      <w:r w:rsidR="0002055B">
        <w:rPr>
          <w:rFonts w:asciiTheme="majorBidi" w:hAnsiTheme="majorBidi" w:cstheme="majorBidi"/>
          <w:sz w:val="24"/>
          <w:szCs w:val="24"/>
        </w:rPr>
        <w:t xml:space="preserve">elalu menjadi pegangan santri, </w:t>
      </w:r>
      <w:r w:rsidRPr="00201354">
        <w:rPr>
          <w:rFonts w:asciiTheme="majorBidi" w:hAnsiTheme="majorBidi" w:cstheme="majorBidi"/>
          <w:sz w:val="24"/>
          <w:szCs w:val="24"/>
        </w:rPr>
        <w:t xml:space="preserve">di dalamnya terdapat materi yang sudah didapatkan dan dikembangkan oleh santri itu sendiri. Begitu juga dengan lingkungan yang mendukung seperti disiplin berbahasa Arab </w:t>
      </w:r>
      <w:r w:rsidR="0002055B">
        <w:rPr>
          <w:rFonts w:asciiTheme="majorBidi" w:hAnsiTheme="majorBidi" w:cstheme="majorBidi"/>
          <w:sz w:val="24"/>
          <w:szCs w:val="24"/>
        </w:rPr>
        <w:t>dan Inggris dan penempelan kosa</w:t>
      </w:r>
      <w:r w:rsidRPr="00201354">
        <w:rPr>
          <w:rFonts w:asciiTheme="majorBidi" w:hAnsiTheme="majorBidi" w:cstheme="majorBidi"/>
          <w:sz w:val="24"/>
          <w:szCs w:val="24"/>
        </w:rPr>
        <w:t xml:space="preserve">kata bahasa Arab dan Inggris. </w:t>
      </w:r>
    </w:p>
    <w:p w:rsidR="00201354" w:rsidRDefault="00690BDC" w:rsidP="00E52CF4">
      <w:pPr>
        <w:pStyle w:val="ListParagraph"/>
        <w:numPr>
          <w:ilvl w:val="3"/>
          <w:numId w:val="18"/>
        </w:numPr>
        <w:ind w:left="1276" w:hanging="425"/>
        <w:rPr>
          <w:rFonts w:asciiTheme="majorBidi" w:hAnsiTheme="majorBidi" w:cstheme="majorBidi"/>
          <w:sz w:val="24"/>
          <w:szCs w:val="24"/>
        </w:rPr>
      </w:pPr>
      <w:r w:rsidRPr="00A77C3A">
        <w:rPr>
          <w:rFonts w:asciiTheme="majorBidi" w:hAnsiTheme="majorBidi" w:cstheme="majorBidi"/>
          <w:sz w:val="24"/>
          <w:szCs w:val="24"/>
        </w:rPr>
        <w:t xml:space="preserve">Membantu dalam </w:t>
      </w:r>
      <w:r w:rsidR="00D23122">
        <w:rPr>
          <w:rFonts w:asciiTheme="majorBidi" w:hAnsiTheme="majorBidi" w:cstheme="majorBidi"/>
          <w:i/>
          <w:iCs/>
          <w:sz w:val="24"/>
          <w:szCs w:val="24"/>
        </w:rPr>
        <w:t>melafaż</w:t>
      </w:r>
      <w:r w:rsidRPr="00A77C3A">
        <w:rPr>
          <w:rFonts w:asciiTheme="majorBidi" w:hAnsiTheme="majorBidi" w:cstheme="majorBidi"/>
          <w:i/>
          <w:iCs/>
          <w:sz w:val="24"/>
          <w:szCs w:val="24"/>
        </w:rPr>
        <w:t xml:space="preserve">kan </w:t>
      </w:r>
      <w:r w:rsidRPr="00A77C3A">
        <w:rPr>
          <w:rFonts w:asciiTheme="majorBidi" w:hAnsiTheme="majorBidi" w:cstheme="majorBidi"/>
          <w:sz w:val="24"/>
          <w:szCs w:val="24"/>
        </w:rPr>
        <w:t>dan mengingat kosakata bahasa Arab.</w:t>
      </w:r>
    </w:p>
    <w:p w:rsidR="00690BDC" w:rsidRPr="00201354" w:rsidRDefault="00690BDC" w:rsidP="00E52CF4">
      <w:pPr>
        <w:pStyle w:val="ListParagraph"/>
        <w:ind w:left="1276"/>
        <w:rPr>
          <w:rFonts w:asciiTheme="majorBidi" w:hAnsiTheme="majorBidi" w:cstheme="majorBidi"/>
          <w:sz w:val="24"/>
          <w:szCs w:val="24"/>
        </w:rPr>
      </w:pPr>
      <w:r w:rsidRPr="00201354">
        <w:rPr>
          <w:rFonts w:asciiTheme="majorBidi" w:hAnsiTheme="majorBidi" w:cstheme="majorBidi"/>
          <w:sz w:val="24"/>
          <w:szCs w:val="24"/>
        </w:rPr>
        <w:t xml:space="preserve">Metode </w:t>
      </w:r>
      <w:r w:rsidR="00D047FC" w:rsidRPr="00201354">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01354">
        <w:rPr>
          <w:rFonts w:asciiTheme="majorBidi" w:hAnsiTheme="majorBidi" w:cstheme="majorBidi"/>
          <w:i/>
          <w:iCs/>
          <w:sz w:val="24"/>
          <w:szCs w:val="24"/>
        </w:rPr>
        <w:t xml:space="preserve">syarah </w:t>
      </w:r>
      <w:r w:rsidRPr="00201354">
        <w:rPr>
          <w:rFonts w:asciiTheme="majorBidi" w:hAnsiTheme="majorBidi" w:cstheme="majorBidi"/>
          <w:sz w:val="24"/>
          <w:szCs w:val="24"/>
        </w:rPr>
        <w:t xml:space="preserve">adalah </w:t>
      </w:r>
      <w:r w:rsidRPr="00201354">
        <w:rPr>
          <w:rFonts w:asciiTheme="majorBidi" w:hAnsiTheme="majorBidi" w:cstheme="majorBidi"/>
          <w:sz w:val="24"/>
          <w:szCs w:val="24"/>
          <w:lang w:bidi="ar-DZ"/>
        </w:rPr>
        <w:t>pembelajaran yang dimulai dari penguasaan kosakata dan pengucapan kalimat</w:t>
      </w:r>
      <w:r w:rsidR="00D23122">
        <w:rPr>
          <w:rFonts w:asciiTheme="majorBidi" w:hAnsiTheme="majorBidi" w:cstheme="majorBidi"/>
          <w:sz w:val="24"/>
          <w:szCs w:val="24"/>
          <w:lang w:bidi="ar-DZ"/>
        </w:rPr>
        <w:t xml:space="preserve"> dalam bahasa Arab secara prakti</w:t>
      </w:r>
      <w:r w:rsidRPr="00201354">
        <w:rPr>
          <w:rFonts w:asciiTheme="majorBidi" w:hAnsiTheme="majorBidi" w:cstheme="majorBidi"/>
          <w:sz w:val="24"/>
          <w:szCs w:val="24"/>
          <w:lang w:bidi="ar-DZ"/>
        </w:rPr>
        <w:t xml:space="preserve">k langsung. Sesuai dengan pernyataan tersebut metode ini secara langsung akan membuat santri mampu </w:t>
      </w:r>
      <w:r w:rsidR="00D23122">
        <w:rPr>
          <w:rFonts w:asciiTheme="majorBidi" w:hAnsiTheme="majorBidi" w:cstheme="majorBidi"/>
          <w:i/>
          <w:iCs/>
          <w:sz w:val="24"/>
          <w:szCs w:val="24"/>
        </w:rPr>
        <w:t>melafaż</w:t>
      </w:r>
      <w:r w:rsidR="00D23122" w:rsidRPr="00A77C3A">
        <w:rPr>
          <w:rFonts w:asciiTheme="majorBidi" w:hAnsiTheme="majorBidi" w:cstheme="majorBidi"/>
          <w:i/>
          <w:iCs/>
          <w:sz w:val="24"/>
          <w:szCs w:val="24"/>
        </w:rPr>
        <w:t>kan</w:t>
      </w:r>
      <w:r w:rsidRPr="00201354">
        <w:rPr>
          <w:rFonts w:asciiTheme="majorBidi" w:hAnsiTheme="majorBidi" w:cstheme="majorBidi"/>
          <w:sz w:val="24"/>
          <w:szCs w:val="24"/>
          <w:lang w:bidi="ar-DZ"/>
        </w:rPr>
        <w:t xml:space="preserve"> dan mengingt kosakata yang mereka ucapkan, seperti contoh kita belajar bahasa ibu dengan mengucapkan secara langsung akan mengingatnya dengan mudah. Hal ini juga di sampaikan oleh Al-Kuhli bahwa metode </w:t>
      </w:r>
      <w:r w:rsidR="00D047FC" w:rsidRPr="00201354">
        <w:rPr>
          <w:rFonts w:asciiTheme="majorBidi" w:hAnsiTheme="majorBidi" w:cstheme="majorBidi"/>
          <w:i/>
          <w:iCs/>
          <w:sz w:val="24"/>
          <w:szCs w:val="24"/>
          <w:lang w:bidi="ar-DZ"/>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01354">
        <w:rPr>
          <w:rFonts w:asciiTheme="majorBidi" w:hAnsiTheme="majorBidi" w:cstheme="majorBidi"/>
          <w:i/>
          <w:iCs/>
          <w:sz w:val="24"/>
          <w:szCs w:val="24"/>
          <w:lang w:bidi="ar-DZ"/>
        </w:rPr>
        <w:t xml:space="preserve">syarah </w:t>
      </w:r>
      <w:r w:rsidRPr="00201354">
        <w:rPr>
          <w:rFonts w:asciiTheme="majorBidi" w:hAnsiTheme="majorBidi" w:cstheme="majorBidi"/>
          <w:sz w:val="24"/>
          <w:szCs w:val="24"/>
          <w:lang w:bidi="ar-DZ"/>
        </w:rPr>
        <w:t xml:space="preserve">dianggap amat baik dan efektif </w:t>
      </w:r>
      <w:r w:rsidRPr="00201354">
        <w:rPr>
          <w:rFonts w:asciiTheme="majorBidi" w:hAnsiTheme="majorBidi" w:cstheme="majorBidi"/>
          <w:sz w:val="24"/>
          <w:szCs w:val="24"/>
          <w:lang w:bidi="ar-DZ"/>
        </w:rPr>
        <w:lastRenderedPageBreak/>
        <w:t>untuk digunakan dalam pembelajaran kosa kata melalui latihan-latihan pengucapan yang dibimbing oleh ustadz.</w:t>
      </w:r>
      <w:r w:rsidRPr="00A77C3A">
        <w:rPr>
          <w:rStyle w:val="FootnoteReference"/>
          <w:rFonts w:asciiTheme="majorBidi" w:hAnsiTheme="majorBidi" w:cstheme="majorBidi"/>
          <w:sz w:val="24"/>
          <w:szCs w:val="24"/>
          <w:lang w:bidi="ar-DZ"/>
        </w:rPr>
        <w:footnoteReference w:id="8"/>
      </w:r>
    </w:p>
    <w:p w:rsidR="00201354" w:rsidRDefault="00690BDC" w:rsidP="00E52CF4">
      <w:pPr>
        <w:pStyle w:val="ListParagraph"/>
        <w:numPr>
          <w:ilvl w:val="3"/>
          <w:numId w:val="18"/>
        </w:numPr>
        <w:ind w:left="1276" w:hanging="425"/>
        <w:rPr>
          <w:rFonts w:asciiTheme="majorBidi" w:hAnsiTheme="majorBidi" w:cstheme="majorBidi"/>
          <w:sz w:val="24"/>
          <w:szCs w:val="24"/>
        </w:rPr>
      </w:pPr>
      <w:r w:rsidRPr="00A77C3A">
        <w:rPr>
          <w:rFonts w:asciiTheme="majorBidi" w:hAnsiTheme="majorBidi" w:cstheme="majorBidi"/>
          <w:sz w:val="24"/>
          <w:szCs w:val="24"/>
        </w:rPr>
        <w:t>Efektifitas bagi santri pemula yang masih belajar bahasa Arab.</w:t>
      </w:r>
    </w:p>
    <w:p w:rsidR="00690BDC" w:rsidRDefault="00690BDC" w:rsidP="00E52CF4">
      <w:pPr>
        <w:pStyle w:val="ListParagraph"/>
        <w:ind w:left="1276"/>
        <w:rPr>
          <w:rFonts w:asciiTheme="majorBidi" w:hAnsiTheme="majorBidi" w:cstheme="majorBidi"/>
          <w:sz w:val="24"/>
          <w:szCs w:val="24"/>
        </w:rPr>
      </w:pPr>
      <w:r w:rsidRPr="00201354">
        <w:rPr>
          <w:rFonts w:asciiTheme="majorBidi" w:hAnsiTheme="majorBidi" w:cstheme="majorBidi"/>
          <w:sz w:val="24"/>
          <w:szCs w:val="24"/>
        </w:rPr>
        <w:t xml:space="preserve">Belajar berbahasa Arab bagi pemula beranggpan pembelajaran yang sulit di pelajari. Tapi dengan penerapan metode </w:t>
      </w:r>
      <w:r w:rsidR="00D047FC" w:rsidRPr="00201354">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01354">
        <w:rPr>
          <w:rFonts w:asciiTheme="majorBidi" w:hAnsiTheme="majorBidi" w:cstheme="majorBidi"/>
          <w:i/>
          <w:iCs/>
          <w:sz w:val="24"/>
          <w:szCs w:val="24"/>
        </w:rPr>
        <w:t>syarah</w:t>
      </w:r>
      <w:r w:rsidRPr="00201354">
        <w:rPr>
          <w:rFonts w:asciiTheme="majorBidi" w:hAnsiTheme="majorBidi" w:cstheme="majorBidi"/>
          <w:sz w:val="24"/>
          <w:szCs w:val="24"/>
        </w:rPr>
        <w:t xml:space="preserve"> untuk pemula yang dibimbing langsung oleh ustadz dan santri senior, dengan santri mendapatkan kosakata dan merangkai kalimat secara langsung akan memudahkan dalam pembelajaran berbahasa. Hal ini di sampaikan oleh Tayar Yusuf  seorang pengarang buku “Metodologi Pengajaran Agama dan Bahasa Arab” yang di kutip Febri Ramadhani S di dalam jurnal yang berjudul “Strategies nd Methods of Learning Arabic Vocabulary Strategi dan Metode Pembelajaran Kosakata Bahasa Arab” bahwa peserta didik atau santri bagi pemula di dalam pembelajaran menggunakan metode </w:t>
      </w:r>
      <w:r w:rsidR="00D047FC" w:rsidRPr="00201354">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01354">
        <w:rPr>
          <w:rFonts w:asciiTheme="majorBidi" w:hAnsiTheme="majorBidi" w:cstheme="majorBidi"/>
          <w:i/>
          <w:iCs/>
          <w:sz w:val="24"/>
          <w:szCs w:val="24"/>
        </w:rPr>
        <w:t xml:space="preserve">syarah </w:t>
      </w:r>
      <w:r w:rsidRPr="00201354">
        <w:rPr>
          <w:rFonts w:asciiTheme="majorBidi" w:hAnsiTheme="majorBidi" w:cstheme="majorBidi"/>
          <w:sz w:val="24"/>
          <w:szCs w:val="24"/>
        </w:rPr>
        <w:t xml:space="preserve">tidak tertuntut dengan menghafal kata atau kalimat, melainkan dilatih mempraktekan langsung dari kata atau kalimat tersebut sekalipun masih asing dan belum dipahami peserta didik atau santri, namun dengan konisisten metode </w:t>
      </w:r>
      <w:r w:rsidR="00D047FC" w:rsidRPr="00201354">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01354">
        <w:rPr>
          <w:rFonts w:asciiTheme="majorBidi" w:hAnsiTheme="majorBidi" w:cstheme="majorBidi"/>
          <w:i/>
          <w:iCs/>
          <w:sz w:val="24"/>
          <w:szCs w:val="24"/>
        </w:rPr>
        <w:t>syarah</w:t>
      </w:r>
      <w:r w:rsidRPr="00201354">
        <w:rPr>
          <w:rFonts w:asciiTheme="majorBidi" w:hAnsiTheme="majorBidi" w:cstheme="majorBidi"/>
          <w:sz w:val="24"/>
          <w:szCs w:val="24"/>
        </w:rPr>
        <w:t>, lambat laun peserta didik akan mampu mengucapkan kata atau kalimat dan mampu memahamaminya.</w:t>
      </w:r>
      <w:r w:rsidRPr="00A77C3A">
        <w:rPr>
          <w:rStyle w:val="FootnoteReference"/>
          <w:rFonts w:asciiTheme="majorBidi" w:hAnsiTheme="majorBidi" w:cstheme="majorBidi"/>
          <w:sz w:val="24"/>
          <w:szCs w:val="24"/>
        </w:rPr>
        <w:footnoteReference w:id="9"/>
      </w:r>
    </w:p>
    <w:p w:rsidR="00E52CF4" w:rsidRPr="00201354" w:rsidRDefault="00E52CF4" w:rsidP="00E52CF4">
      <w:pPr>
        <w:pStyle w:val="ListParagraph"/>
        <w:ind w:left="1276"/>
        <w:rPr>
          <w:rFonts w:asciiTheme="majorBidi" w:hAnsiTheme="majorBidi" w:cstheme="majorBidi"/>
          <w:sz w:val="24"/>
          <w:szCs w:val="24"/>
        </w:rPr>
      </w:pPr>
    </w:p>
    <w:p w:rsidR="00055156" w:rsidRDefault="00690BDC" w:rsidP="00E52CF4">
      <w:pPr>
        <w:pStyle w:val="ListParagraph"/>
        <w:numPr>
          <w:ilvl w:val="0"/>
          <w:numId w:val="68"/>
        </w:numPr>
        <w:ind w:left="851" w:hanging="425"/>
        <w:rPr>
          <w:rFonts w:asciiTheme="majorBidi" w:hAnsiTheme="majorBidi" w:cstheme="majorBidi"/>
          <w:b/>
          <w:bCs/>
          <w:sz w:val="24"/>
          <w:szCs w:val="24"/>
        </w:rPr>
      </w:pPr>
      <w:r w:rsidRPr="00A77C3A">
        <w:rPr>
          <w:rFonts w:asciiTheme="majorBidi" w:hAnsiTheme="majorBidi" w:cstheme="majorBidi"/>
          <w:b/>
          <w:bCs/>
          <w:sz w:val="24"/>
          <w:szCs w:val="24"/>
        </w:rPr>
        <w:lastRenderedPageBreak/>
        <w:t xml:space="preserve">Hambatan dalam Penerapan Metode </w:t>
      </w:r>
      <w:r w:rsidR="00D047FC" w:rsidRPr="00D047FC">
        <w:rPr>
          <w:rFonts w:asciiTheme="majorBidi" w:hAnsiTheme="majorBidi" w:cstheme="majorBidi"/>
          <w:b/>
          <w:bCs/>
          <w:i/>
          <w:iCs/>
          <w:sz w:val="24"/>
          <w:szCs w:val="24"/>
        </w:rPr>
        <w:t>Mub</w:t>
      </w:r>
      <m:oMath>
        <m:acc>
          <m:accPr>
            <m:chr m:val="̅"/>
            <m:ctrlPr>
              <w:rPr>
                <w:rFonts w:ascii="Cambria Math" w:eastAsiaTheme="minorHAnsi" w:hAnsi="Cambria Math" w:cstheme="majorBidi"/>
                <w:b/>
                <w:bCs/>
                <w:i/>
                <w:iCs/>
                <w:sz w:val="24"/>
                <w:szCs w:val="24"/>
              </w:rPr>
            </m:ctrlPr>
          </m:accPr>
          <m:e>
            <m:r>
              <m:rPr>
                <m:sty m:val="bi"/>
              </m:rPr>
              <w:rPr>
                <w:rFonts w:ascii="Cambria Math" w:hAnsi="Cambria Math" w:cstheme="majorBidi"/>
                <w:sz w:val="24"/>
                <w:szCs w:val="24"/>
              </w:rPr>
              <m:t>a</m:t>
            </m:r>
          </m:e>
        </m:acc>
      </m:oMath>
      <w:r w:rsidRPr="00D047FC">
        <w:rPr>
          <w:rFonts w:asciiTheme="majorBidi" w:hAnsiTheme="majorBidi" w:cstheme="majorBidi"/>
          <w:b/>
          <w:bCs/>
          <w:i/>
          <w:iCs/>
          <w:sz w:val="24"/>
          <w:szCs w:val="24"/>
        </w:rPr>
        <w:t>syarah</w:t>
      </w:r>
      <w:r w:rsidRPr="00A77C3A">
        <w:rPr>
          <w:rFonts w:asciiTheme="majorBidi" w:hAnsiTheme="majorBidi" w:cstheme="majorBidi"/>
          <w:b/>
          <w:bCs/>
          <w:sz w:val="24"/>
          <w:szCs w:val="24"/>
        </w:rPr>
        <w:t xml:space="preserve"> di dalam Pembelajaran Bahasa Arab.</w:t>
      </w:r>
    </w:p>
    <w:p w:rsidR="00690BDC" w:rsidRPr="00055156" w:rsidRDefault="00690BDC" w:rsidP="00E52CF4">
      <w:pPr>
        <w:pStyle w:val="ListParagraph"/>
        <w:ind w:left="851"/>
        <w:rPr>
          <w:rFonts w:asciiTheme="majorBidi" w:hAnsiTheme="majorBidi" w:cstheme="majorBidi"/>
          <w:b/>
          <w:bCs/>
          <w:sz w:val="24"/>
          <w:szCs w:val="24"/>
        </w:rPr>
      </w:pPr>
      <w:r w:rsidRPr="00055156">
        <w:rPr>
          <w:rFonts w:asciiTheme="majorBidi" w:hAnsiTheme="majorBidi" w:cstheme="majorBidi"/>
          <w:sz w:val="24"/>
          <w:szCs w:val="24"/>
        </w:rPr>
        <w:t xml:space="preserve">Setiap metode yang digunakan pasti mempunyai hambatan, begitupun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055156">
        <w:rPr>
          <w:rFonts w:asciiTheme="majorBidi" w:hAnsiTheme="majorBidi" w:cstheme="majorBidi"/>
          <w:i/>
          <w:iCs/>
          <w:sz w:val="24"/>
          <w:szCs w:val="24"/>
        </w:rPr>
        <w:t xml:space="preserve">syarah. </w:t>
      </w:r>
      <w:r w:rsidRPr="00055156">
        <w:rPr>
          <w:rFonts w:asciiTheme="majorBidi" w:hAnsiTheme="majorBidi" w:cstheme="majorBidi"/>
          <w:sz w:val="24"/>
          <w:szCs w:val="24"/>
        </w:rPr>
        <w:t xml:space="preserve">hambatan penerapan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055156">
        <w:rPr>
          <w:rFonts w:asciiTheme="majorBidi" w:hAnsiTheme="majorBidi" w:cstheme="majorBidi"/>
          <w:i/>
          <w:iCs/>
          <w:sz w:val="24"/>
          <w:szCs w:val="24"/>
        </w:rPr>
        <w:t xml:space="preserve">syarah </w:t>
      </w:r>
      <w:r w:rsidRPr="00055156">
        <w:rPr>
          <w:rFonts w:asciiTheme="majorBidi" w:hAnsiTheme="majorBidi" w:cstheme="majorBidi"/>
          <w:sz w:val="24"/>
          <w:szCs w:val="24"/>
        </w:rPr>
        <w:t>di dalam ketermpilan berbicara di Pondok Modern Tazakka sebagai berikut:</w:t>
      </w:r>
    </w:p>
    <w:p w:rsidR="00690BDC" w:rsidRPr="00A77C3A" w:rsidRDefault="00690BDC" w:rsidP="00E52CF4">
      <w:pPr>
        <w:pStyle w:val="ListParagraph"/>
        <w:numPr>
          <w:ilvl w:val="0"/>
          <w:numId w:val="46"/>
        </w:numPr>
        <w:ind w:left="1276" w:hanging="425"/>
        <w:rPr>
          <w:rFonts w:asciiTheme="majorBidi" w:hAnsiTheme="majorBidi" w:cstheme="majorBidi"/>
          <w:sz w:val="24"/>
          <w:szCs w:val="24"/>
        </w:rPr>
      </w:pPr>
      <w:r w:rsidRPr="00A77C3A">
        <w:rPr>
          <w:rFonts w:asciiTheme="majorBidi" w:hAnsiTheme="majorBidi" w:cstheme="majorBidi"/>
          <w:sz w:val="24"/>
          <w:szCs w:val="24"/>
        </w:rPr>
        <w:t>Hanya fokus pada pengucapan sehingga dalam aspek penulisan kurang diperhatikan.</w:t>
      </w:r>
    </w:p>
    <w:p w:rsidR="00690BDC" w:rsidRPr="00A77C3A" w:rsidRDefault="00690BDC" w:rsidP="00E52CF4">
      <w:pPr>
        <w:pStyle w:val="ListParagraph"/>
        <w:numPr>
          <w:ilvl w:val="0"/>
          <w:numId w:val="46"/>
        </w:numPr>
        <w:ind w:left="1276" w:hanging="425"/>
        <w:rPr>
          <w:rFonts w:asciiTheme="majorBidi" w:hAnsiTheme="majorBidi" w:cstheme="majorBidi"/>
          <w:sz w:val="24"/>
          <w:szCs w:val="24"/>
        </w:rPr>
      </w:pPr>
      <w:r w:rsidRPr="00A77C3A">
        <w:rPr>
          <w:rFonts w:asciiTheme="majorBidi" w:hAnsiTheme="majorBidi" w:cstheme="majorBidi"/>
          <w:sz w:val="24"/>
          <w:szCs w:val="24"/>
        </w:rPr>
        <w:t xml:space="preserve">Beberapa santri kesulitan dalam metode ini karena ada beberapa </w:t>
      </w:r>
      <w:bookmarkStart w:id="0" w:name="_GoBack"/>
      <w:bookmarkEnd w:id="0"/>
      <w:r w:rsidRPr="00A77C3A">
        <w:rPr>
          <w:rFonts w:asciiTheme="majorBidi" w:hAnsiTheme="majorBidi" w:cstheme="majorBidi"/>
          <w:sz w:val="24"/>
          <w:szCs w:val="24"/>
        </w:rPr>
        <w:t>santri yang hanya sekedar mengikuti temanya saja tanpa mengetahui maksud dan makna dari kata maupun kalimat berbahasa Arab tersebut.</w:t>
      </w:r>
    </w:p>
    <w:p w:rsidR="00B26121" w:rsidRPr="00F90ADD" w:rsidRDefault="00B26121" w:rsidP="00230085">
      <w:pPr>
        <w:spacing w:after="0" w:line="480" w:lineRule="auto"/>
        <w:rPr>
          <w:rFonts w:asciiTheme="majorBidi" w:hAnsiTheme="majorBidi" w:cstheme="majorBidi"/>
          <w:sz w:val="24"/>
          <w:szCs w:val="24"/>
        </w:rPr>
      </w:pPr>
    </w:p>
    <w:sectPr w:rsidR="00B26121" w:rsidRPr="00F90ADD" w:rsidSect="00230085">
      <w:headerReference w:type="default" r:id="rId9"/>
      <w:footerReference w:type="default" r:id="rId10"/>
      <w:headerReference w:type="first" r:id="rId11"/>
      <w:footerReference w:type="first" r:id="rId12"/>
      <w:pgSz w:w="11907" w:h="16839" w:code="9"/>
      <w:pgMar w:top="2268" w:right="1701" w:bottom="1701" w:left="2268" w:header="709" w:footer="709" w:gutter="0"/>
      <w:pgNumType w:start="5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F8A" w:rsidRDefault="001B1F8A">
      <w:pPr>
        <w:spacing w:after="0" w:line="240" w:lineRule="auto"/>
      </w:pPr>
      <w:r>
        <w:separator/>
      </w:r>
    </w:p>
  </w:endnote>
  <w:endnote w:type="continuationSeparator" w:id="0">
    <w:p w:rsidR="001B1F8A" w:rsidRDefault="001B1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Math">
    <w:panose1 w:val="02040503050406030204"/>
    <w:charset w:val="00"/>
    <w:family w:val="roman"/>
    <w:pitch w:val="variable"/>
    <w:sig w:usb0="E00006FF" w:usb1="420024FF" w:usb2="02000000" w:usb3="00000000" w:csb0="0000019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5B1" w:rsidRPr="004D4216" w:rsidRDefault="009365B1" w:rsidP="002856F0">
    <w:pPr>
      <w:pStyle w:val="Footer"/>
      <w:jc w:val="center"/>
      <w:rPr>
        <w:rFonts w:ascii="Times New Roman" w:hAnsi="Times New Roman" w:cs="Times New Roman"/>
        <w:sz w:val="24"/>
        <w:szCs w:val="24"/>
      </w:rPr>
    </w:pPr>
  </w:p>
  <w:p w:rsidR="009365B1" w:rsidRDefault="009365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rPr>
      <w:id w:val="-1010671553"/>
      <w:docPartObj>
        <w:docPartGallery w:val="Page Numbers (Bottom of Page)"/>
        <w:docPartUnique/>
      </w:docPartObj>
    </w:sdtPr>
    <w:sdtEndPr>
      <w:rPr>
        <w:noProof/>
      </w:rPr>
    </w:sdtEndPr>
    <w:sdtContent>
      <w:p w:rsidR="00230085" w:rsidRPr="00230085" w:rsidRDefault="00230085">
        <w:pPr>
          <w:pStyle w:val="Footer"/>
          <w:jc w:val="center"/>
          <w:rPr>
            <w:rFonts w:asciiTheme="majorBidi" w:hAnsiTheme="majorBidi" w:cstheme="majorBidi"/>
          </w:rPr>
        </w:pPr>
        <w:r w:rsidRPr="00230085">
          <w:rPr>
            <w:rFonts w:asciiTheme="majorBidi" w:hAnsiTheme="majorBidi" w:cstheme="majorBidi"/>
          </w:rPr>
          <w:fldChar w:fldCharType="begin"/>
        </w:r>
        <w:r w:rsidRPr="00230085">
          <w:rPr>
            <w:rFonts w:asciiTheme="majorBidi" w:hAnsiTheme="majorBidi" w:cstheme="majorBidi"/>
          </w:rPr>
          <w:instrText xml:space="preserve"> PAGE   \* MERGEFORMAT </w:instrText>
        </w:r>
        <w:r w:rsidRPr="00230085">
          <w:rPr>
            <w:rFonts w:asciiTheme="majorBidi" w:hAnsiTheme="majorBidi" w:cstheme="majorBidi"/>
          </w:rPr>
          <w:fldChar w:fldCharType="separate"/>
        </w:r>
        <w:r w:rsidR="00E52CF4">
          <w:rPr>
            <w:rFonts w:asciiTheme="majorBidi" w:hAnsiTheme="majorBidi" w:cstheme="majorBidi"/>
            <w:noProof/>
          </w:rPr>
          <w:t>52</w:t>
        </w:r>
        <w:r w:rsidRPr="00230085">
          <w:rPr>
            <w:rFonts w:asciiTheme="majorBidi" w:hAnsiTheme="majorBidi" w:cstheme="majorBidi"/>
            <w:noProof/>
          </w:rPr>
          <w:fldChar w:fldCharType="end"/>
        </w:r>
      </w:p>
    </w:sdtContent>
  </w:sdt>
  <w:p w:rsidR="009365B1" w:rsidRPr="00230085" w:rsidRDefault="009365B1" w:rsidP="004D494F">
    <w:pPr>
      <w:pStyle w:val="Footer"/>
      <w:tabs>
        <w:tab w:val="clear" w:pos="4680"/>
        <w:tab w:val="clear" w:pos="9360"/>
        <w:tab w:val="left" w:pos="6534"/>
      </w:tabs>
      <w:rPr>
        <w:rFonts w:asciiTheme="majorBidi" w:hAnsiTheme="majorBidi" w:cstheme="majorBid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F8A" w:rsidRDefault="001B1F8A">
      <w:pPr>
        <w:spacing w:after="0" w:line="240" w:lineRule="auto"/>
      </w:pPr>
      <w:r>
        <w:separator/>
      </w:r>
    </w:p>
  </w:footnote>
  <w:footnote w:type="continuationSeparator" w:id="0">
    <w:p w:rsidR="001B1F8A" w:rsidRDefault="001B1F8A">
      <w:pPr>
        <w:spacing w:after="0" w:line="240" w:lineRule="auto"/>
      </w:pPr>
      <w:r>
        <w:continuationSeparator/>
      </w:r>
    </w:p>
  </w:footnote>
  <w:footnote w:id="1">
    <w:p w:rsidR="009365B1" w:rsidRPr="0079033A" w:rsidRDefault="009365B1" w:rsidP="00AC65AF">
      <w:pPr>
        <w:pStyle w:val="FootnoteText"/>
        <w:ind w:firstLine="720"/>
        <w:rPr>
          <w:rFonts w:asciiTheme="majorBidi" w:hAnsiTheme="majorBidi" w:cstheme="majorBidi"/>
        </w:rPr>
      </w:pPr>
      <w:r w:rsidRPr="0079033A">
        <w:rPr>
          <w:rStyle w:val="FootnoteReference"/>
          <w:rFonts w:asciiTheme="majorBidi" w:hAnsiTheme="majorBidi" w:cstheme="majorBidi"/>
        </w:rPr>
        <w:footnoteRef/>
      </w:r>
      <w:r>
        <w:rPr>
          <w:rFonts w:asciiTheme="majorBidi" w:hAnsiTheme="majorBidi" w:cstheme="majorBidi"/>
        </w:rPr>
        <w:t xml:space="preserve"> Aufia Aisa, “Analisis Implementasi  Buku </w:t>
      </w:r>
      <w:r>
        <w:rPr>
          <w:rFonts w:asciiTheme="majorBidi" w:hAnsiTheme="majorBidi" w:cstheme="majorBidi"/>
          <w:i/>
          <w:iCs/>
        </w:rPr>
        <w:t>Durus A</w:t>
      </w:r>
      <w:r w:rsidRPr="00AC65AF">
        <w:rPr>
          <w:rFonts w:asciiTheme="majorBidi" w:hAnsiTheme="majorBidi" w:cstheme="majorBidi"/>
          <w:i/>
          <w:iCs/>
        </w:rPr>
        <w:t>l-lugah</w:t>
      </w:r>
      <w:r>
        <w:rPr>
          <w:rFonts w:asciiTheme="majorBidi" w:hAnsiTheme="majorBidi" w:cstheme="majorBidi"/>
        </w:rPr>
        <w:t xml:space="preserve"> </w:t>
      </w:r>
      <w:r>
        <w:rPr>
          <w:rFonts w:asciiTheme="majorBidi" w:hAnsiTheme="majorBidi" w:cstheme="majorBidi"/>
          <w:i/>
          <w:iCs/>
        </w:rPr>
        <w:t>A-</w:t>
      </w:r>
      <w:r w:rsidRPr="00AC65AF">
        <w:rPr>
          <w:rFonts w:asciiTheme="majorBidi" w:hAnsiTheme="majorBidi" w:cstheme="majorBidi"/>
          <w:i/>
          <w:iCs/>
        </w:rPr>
        <w:t xml:space="preserve"> Arabiyah</w:t>
      </w:r>
      <w:r>
        <w:rPr>
          <w:rFonts w:asciiTheme="majorBidi" w:hAnsiTheme="majorBidi" w:cstheme="majorBidi"/>
        </w:rPr>
        <w:t xml:space="preserve">…”, </w:t>
      </w:r>
      <w:r w:rsidRPr="0079033A">
        <w:rPr>
          <w:rFonts w:asciiTheme="majorBidi" w:hAnsiTheme="majorBidi" w:cstheme="majorBidi"/>
        </w:rPr>
        <w:t xml:space="preserve">hlm.26. </w:t>
      </w:r>
    </w:p>
  </w:footnote>
  <w:footnote w:id="2">
    <w:p w:rsidR="009365B1" w:rsidRPr="0079033A" w:rsidRDefault="009365B1" w:rsidP="001803FB">
      <w:pPr>
        <w:pStyle w:val="FootnoteText"/>
        <w:ind w:firstLine="720"/>
        <w:rPr>
          <w:rFonts w:asciiTheme="majorBidi" w:hAnsiTheme="majorBidi" w:cstheme="majorBidi"/>
        </w:rPr>
      </w:pPr>
      <w:r w:rsidRPr="0079033A">
        <w:rPr>
          <w:rStyle w:val="FootnoteReference"/>
          <w:rFonts w:asciiTheme="majorBidi" w:hAnsiTheme="majorBidi" w:cstheme="majorBidi"/>
        </w:rPr>
        <w:footnoteRef/>
      </w:r>
      <w:r>
        <w:rPr>
          <w:rFonts w:asciiTheme="majorBidi" w:hAnsiTheme="majorBidi" w:cstheme="majorBidi"/>
        </w:rPr>
        <w:t xml:space="preserve"> Nurul Aini, “Penerapan Metode Drill Dalam Peningkatan…</w:t>
      </w:r>
      <w:r w:rsidRPr="0079033A">
        <w:rPr>
          <w:rFonts w:asciiTheme="majorBidi" w:hAnsiTheme="majorBidi" w:cstheme="majorBidi"/>
        </w:rPr>
        <w:t>”, hlm.69.</w:t>
      </w:r>
    </w:p>
  </w:footnote>
  <w:footnote w:id="3">
    <w:p w:rsidR="009365B1" w:rsidRPr="0079033A" w:rsidRDefault="009365B1" w:rsidP="00E25166">
      <w:pPr>
        <w:pStyle w:val="FootnoteText"/>
        <w:ind w:firstLine="720"/>
        <w:rPr>
          <w:rFonts w:asciiTheme="majorBidi" w:hAnsiTheme="majorBidi" w:cstheme="majorBidi"/>
        </w:rPr>
      </w:pPr>
      <w:r w:rsidRPr="0079033A">
        <w:rPr>
          <w:rStyle w:val="FootnoteReference"/>
          <w:rFonts w:asciiTheme="majorBidi" w:hAnsiTheme="majorBidi" w:cstheme="majorBidi"/>
        </w:rPr>
        <w:footnoteRef/>
      </w:r>
      <w:r>
        <w:rPr>
          <w:rFonts w:asciiTheme="majorBidi" w:hAnsiTheme="majorBidi" w:cstheme="majorBidi"/>
        </w:rPr>
        <w:t xml:space="preserve"> Ikandar Wassid, “</w:t>
      </w:r>
      <w:r>
        <w:rPr>
          <w:rFonts w:asciiTheme="majorBidi" w:hAnsiTheme="majorBidi" w:cstheme="majorBidi"/>
          <w:sz w:val="24"/>
          <w:szCs w:val="24"/>
        </w:rPr>
        <w:t>Strategi Pembelajaran Bahasa…”</w:t>
      </w:r>
      <w:r>
        <w:rPr>
          <w:rFonts w:asciiTheme="majorBidi" w:hAnsiTheme="majorBidi" w:cstheme="majorBidi"/>
        </w:rPr>
        <w:t xml:space="preserve">, </w:t>
      </w:r>
      <w:r w:rsidRPr="0079033A">
        <w:rPr>
          <w:rFonts w:asciiTheme="majorBidi" w:hAnsiTheme="majorBidi" w:cstheme="majorBidi"/>
        </w:rPr>
        <w:t>hlm.125-126.</w:t>
      </w:r>
    </w:p>
  </w:footnote>
  <w:footnote w:id="4">
    <w:p w:rsidR="009365B1" w:rsidRPr="0079033A" w:rsidRDefault="009365B1" w:rsidP="00F80021">
      <w:pPr>
        <w:pStyle w:val="FootnoteText"/>
        <w:ind w:firstLine="720"/>
        <w:rPr>
          <w:rFonts w:asciiTheme="majorBidi" w:hAnsiTheme="majorBidi" w:cstheme="majorBidi"/>
        </w:rPr>
      </w:pPr>
      <w:r w:rsidRPr="0079033A">
        <w:rPr>
          <w:rStyle w:val="FootnoteReference"/>
          <w:rFonts w:asciiTheme="majorBidi" w:hAnsiTheme="majorBidi" w:cstheme="majorBidi"/>
        </w:rPr>
        <w:footnoteRef/>
      </w:r>
      <w:r>
        <w:rPr>
          <w:rFonts w:asciiTheme="majorBidi" w:hAnsiTheme="majorBidi" w:cstheme="majorBidi"/>
        </w:rPr>
        <w:t xml:space="preserve"> Luhur Wicaksono, “Bahasa Dalam  Komunikasi Pembelajaran…”, </w:t>
      </w:r>
      <w:r w:rsidRPr="0079033A">
        <w:rPr>
          <w:rFonts w:asciiTheme="majorBidi" w:hAnsiTheme="majorBidi" w:cstheme="majorBidi"/>
        </w:rPr>
        <w:t>hlm.36.</w:t>
      </w:r>
    </w:p>
  </w:footnote>
  <w:footnote w:id="5">
    <w:p w:rsidR="009365B1" w:rsidRPr="0079033A" w:rsidRDefault="009365B1" w:rsidP="001B1C9F">
      <w:pPr>
        <w:pStyle w:val="FootnoteText"/>
        <w:ind w:firstLine="720"/>
        <w:rPr>
          <w:rFonts w:asciiTheme="majorBidi" w:hAnsiTheme="majorBidi" w:cstheme="majorBidi"/>
        </w:rPr>
      </w:pPr>
      <w:r w:rsidRPr="0079033A">
        <w:rPr>
          <w:rStyle w:val="FootnoteReference"/>
          <w:rFonts w:asciiTheme="majorBidi" w:hAnsiTheme="majorBidi" w:cstheme="majorBidi"/>
        </w:rPr>
        <w:footnoteRef/>
      </w:r>
      <w:r>
        <w:rPr>
          <w:rFonts w:asciiTheme="majorBidi" w:hAnsiTheme="majorBidi" w:cstheme="majorBidi"/>
        </w:rPr>
        <w:t xml:space="preserve"> Wakhidati Nurrohmah Putri, ”Pengaruh Media Pembelajaran… ”, hlm.</w:t>
      </w:r>
      <w:r w:rsidRPr="0079033A">
        <w:rPr>
          <w:rFonts w:asciiTheme="majorBidi" w:hAnsiTheme="majorBidi" w:cstheme="majorBidi"/>
        </w:rPr>
        <w:t>53.</w:t>
      </w:r>
    </w:p>
  </w:footnote>
  <w:footnote w:id="6">
    <w:p w:rsidR="009365B1" w:rsidRPr="0079033A" w:rsidRDefault="009365B1" w:rsidP="00EC7EE7">
      <w:pPr>
        <w:pStyle w:val="FootnoteText"/>
        <w:ind w:firstLine="720"/>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Zainal Arifin, </w:t>
      </w:r>
      <w:r>
        <w:rPr>
          <w:rFonts w:asciiTheme="majorBidi" w:hAnsiTheme="majorBidi" w:cstheme="majorBidi"/>
        </w:rPr>
        <w:t>“</w:t>
      </w:r>
      <w:r>
        <w:rPr>
          <w:rFonts w:asciiTheme="majorBidi" w:hAnsiTheme="majorBidi" w:cstheme="majorBidi"/>
          <w:i/>
          <w:iCs/>
        </w:rPr>
        <w:t>E</w:t>
      </w:r>
      <w:r w:rsidRPr="0079033A">
        <w:rPr>
          <w:rFonts w:asciiTheme="majorBidi" w:hAnsiTheme="majorBidi" w:cstheme="majorBidi"/>
          <w:i/>
          <w:iCs/>
        </w:rPr>
        <w:t>va</w:t>
      </w:r>
      <w:r>
        <w:rPr>
          <w:rFonts w:asciiTheme="majorBidi" w:hAnsiTheme="majorBidi" w:cstheme="majorBidi"/>
          <w:i/>
          <w:iCs/>
        </w:rPr>
        <w:t>luasi P</w:t>
      </w:r>
      <w:r w:rsidRPr="0079033A">
        <w:rPr>
          <w:rFonts w:asciiTheme="majorBidi" w:hAnsiTheme="majorBidi" w:cstheme="majorBidi"/>
          <w:i/>
          <w:iCs/>
        </w:rPr>
        <w:t>embelajaran</w:t>
      </w:r>
      <w:r>
        <w:rPr>
          <w:rFonts w:asciiTheme="majorBidi" w:hAnsiTheme="majorBidi" w:cstheme="majorBidi"/>
          <w:i/>
          <w:iCs/>
        </w:rPr>
        <w:t>”</w:t>
      </w:r>
      <w:r>
        <w:rPr>
          <w:rFonts w:asciiTheme="majorBidi" w:hAnsiTheme="majorBidi" w:cstheme="majorBidi"/>
        </w:rPr>
        <w:t xml:space="preserve"> ,hlm.56.</w:t>
      </w:r>
    </w:p>
  </w:footnote>
  <w:footnote w:id="7">
    <w:p w:rsidR="009365B1" w:rsidRPr="0079033A" w:rsidRDefault="009365B1" w:rsidP="00210336">
      <w:pPr>
        <w:pStyle w:val="FootnoteText"/>
        <w:ind w:firstLine="720"/>
        <w:rPr>
          <w:rFonts w:asciiTheme="majorBidi" w:hAnsiTheme="majorBidi" w:cstheme="majorBidi"/>
        </w:rPr>
      </w:pPr>
      <w:r w:rsidRPr="0079033A">
        <w:rPr>
          <w:rStyle w:val="FootnoteReference"/>
          <w:rFonts w:asciiTheme="majorBidi" w:hAnsiTheme="majorBidi" w:cstheme="majorBidi"/>
        </w:rPr>
        <w:footnoteRef/>
      </w:r>
      <w:r>
        <w:rPr>
          <w:rFonts w:asciiTheme="majorBidi" w:hAnsiTheme="majorBidi" w:cstheme="majorBidi"/>
        </w:rPr>
        <w:t xml:space="preserve"> Rahmat Iswanto, ”Pembelajaran Bahasa Arab...”</w:t>
      </w:r>
      <w:r w:rsidRPr="0079033A">
        <w:rPr>
          <w:rFonts w:asciiTheme="majorBidi" w:hAnsiTheme="majorBidi" w:cstheme="majorBidi"/>
        </w:rPr>
        <w:t>, hlm.157.</w:t>
      </w:r>
    </w:p>
  </w:footnote>
  <w:footnote w:id="8">
    <w:p w:rsidR="009365B1" w:rsidRPr="0079033A" w:rsidRDefault="009365B1" w:rsidP="00210336">
      <w:pPr>
        <w:pStyle w:val="FootnoteText"/>
        <w:ind w:firstLine="720"/>
        <w:rPr>
          <w:rFonts w:asciiTheme="majorBidi" w:hAnsiTheme="majorBidi" w:cstheme="majorBidi"/>
        </w:rPr>
      </w:pPr>
      <w:r w:rsidRPr="0079033A">
        <w:rPr>
          <w:rStyle w:val="FootnoteReference"/>
          <w:rFonts w:asciiTheme="majorBidi" w:hAnsiTheme="majorBidi" w:cstheme="majorBidi"/>
        </w:rPr>
        <w:footnoteRef/>
      </w:r>
      <w:r>
        <w:rPr>
          <w:rFonts w:asciiTheme="majorBidi" w:hAnsiTheme="majorBidi" w:cstheme="majorBidi"/>
        </w:rPr>
        <w:t xml:space="preserve"> Halimatus Sa’diyah, “Bermain Peran (Role Playing)…”</w:t>
      </w:r>
      <w:r w:rsidRPr="0079033A">
        <w:rPr>
          <w:rFonts w:asciiTheme="majorBidi" w:hAnsiTheme="majorBidi" w:cstheme="majorBidi"/>
        </w:rPr>
        <w:t>, hlm.307.</w:t>
      </w:r>
    </w:p>
  </w:footnote>
  <w:footnote w:id="9">
    <w:p w:rsidR="009365B1" w:rsidRPr="0079033A" w:rsidRDefault="009365B1" w:rsidP="00210336">
      <w:pPr>
        <w:pStyle w:val="FootnoteText"/>
        <w:ind w:firstLine="720"/>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w:t>
      </w:r>
      <w:r>
        <w:rPr>
          <w:rFonts w:asciiTheme="majorBidi" w:hAnsiTheme="majorBidi" w:cstheme="majorBidi"/>
        </w:rPr>
        <w:t>Muhammad Ali Bakhri</w:t>
      </w:r>
      <w:r w:rsidRPr="0079033A">
        <w:rPr>
          <w:rFonts w:asciiTheme="majorBidi" w:hAnsiTheme="majorBidi" w:cstheme="majorBidi"/>
        </w:rPr>
        <w:t xml:space="preserve">, </w:t>
      </w:r>
      <w:r>
        <w:rPr>
          <w:rFonts w:asciiTheme="majorBidi" w:hAnsiTheme="majorBidi" w:cstheme="majorBidi"/>
          <w:i/>
          <w:iCs/>
        </w:rPr>
        <w:t xml:space="preserve">Metode Langsung (Direct Method)…” </w:t>
      </w:r>
      <w:r w:rsidRPr="0079033A">
        <w:rPr>
          <w:rFonts w:asciiTheme="majorBidi" w:hAnsiTheme="majorBidi" w:cstheme="majorBidi"/>
        </w:rPr>
        <w:t>, hlm.125.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rPr>
      <w:id w:val="1819606684"/>
      <w:docPartObj>
        <w:docPartGallery w:val="Page Numbers (Top of Page)"/>
        <w:docPartUnique/>
      </w:docPartObj>
    </w:sdtPr>
    <w:sdtEndPr>
      <w:rPr>
        <w:noProof/>
      </w:rPr>
    </w:sdtEndPr>
    <w:sdtContent>
      <w:p w:rsidR="00230085" w:rsidRPr="00230085" w:rsidRDefault="00230085">
        <w:pPr>
          <w:pStyle w:val="Header"/>
          <w:jc w:val="right"/>
          <w:rPr>
            <w:rFonts w:asciiTheme="majorBidi" w:hAnsiTheme="majorBidi" w:cstheme="majorBidi"/>
          </w:rPr>
        </w:pPr>
        <w:r w:rsidRPr="00230085">
          <w:rPr>
            <w:rFonts w:asciiTheme="majorBidi" w:hAnsiTheme="majorBidi" w:cstheme="majorBidi"/>
          </w:rPr>
          <w:fldChar w:fldCharType="begin"/>
        </w:r>
        <w:r w:rsidRPr="00230085">
          <w:rPr>
            <w:rFonts w:asciiTheme="majorBidi" w:hAnsiTheme="majorBidi" w:cstheme="majorBidi"/>
          </w:rPr>
          <w:instrText xml:space="preserve"> PAGE   \* MERGEFORMAT </w:instrText>
        </w:r>
        <w:r w:rsidRPr="00230085">
          <w:rPr>
            <w:rFonts w:asciiTheme="majorBidi" w:hAnsiTheme="majorBidi" w:cstheme="majorBidi"/>
          </w:rPr>
          <w:fldChar w:fldCharType="separate"/>
        </w:r>
        <w:r w:rsidR="00E52CF4">
          <w:rPr>
            <w:rFonts w:asciiTheme="majorBidi" w:hAnsiTheme="majorBidi" w:cstheme="majorBidi"/>
            <w:noProof/>
          </w:rPr>
          <w:t>61</w:t>
        </w:r>
        <w:r w:rsidRPr="00230085">
          <w:rPr>
            <w:rFonts w:asciiTheme="majorBidi" w:hAnsiTheme="majorBidi" w:cstheme="majorBidi"/>
            <w:noProof/>
          </w:rPr>
          <w:fldChar w:fldCharType="end"/>
        </w:r>
      </w:p>
    </w:sdtContent>
  </w:sdt>
  <w:p w:rsidR="009365B1" w:rsidRPr="00230085" w:rsidRDefault="009365B1">
    <w:pPr>
      <w:pStyle w:val="Header"/>
      <w:rPr>
        <w:rFonts w:asciiTheme="majorBidi" w:hAnsiTheme="majorBidi" w:cstheme="majorBid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5B1" w:rsidRDefault="009365B1" w:rsidP="004D494F">
    <w:pPr>
      <w:pStyle w:val="Header"/>
      <w:tabs>
        <w:tab w:val="clear" w:pos="4680"/>
        <w:tab w:val="clear" w:pos="9360"/>
        <w:tab w:val="left" w:pos="496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94923"/>
    <w:multiLevelType w:val="hybridMultilevel"/>
    <w:tmpl w:val="5C12712C"/>
    <w:lvl w:ilvl="0" w:tplc="462C93B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45B3985"/>
    <w:multiLevelType w:val="hybridMultilevel"/>
    <w:tmpl w:val="BA5CFC04"/>
    <w:lvl w:ilvl="0" w:tplc="7764A1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81D6C7A"/>
    <w:multiLevelType w:val="hybridMultilevel"/>
    <w:tmpl w:val="97CA8CF2"/>
    <w:lvl w:ilvl="0" w:tplc="0409000F">
      <w:start w:val="1"/>
      <w:numFmt w:val="decimal"/>
      <w:lvlText w:val="%1."/>
      <w:lvlJc w:val="left"/>
      <w:pPr>
        <w:ind w:left="2345" w:hanging="360"/>
      </w:p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
    <w:nsid w:val="08D17D04"/>
    <w:multiLevelType w:val="hybridMultilevel"/>
    <w:tmpl w:val="7AB29902"/>
    <w:lvl w:ilvl="0" w:tplc="176867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87412F"/>
    <w:multiLevelType w:val="hybridMultilevel"/>
    <w:tmpl w:val="C6F68586"/>
    <w:lvl w:ilvl="0" w:tplc="F0742A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A7845A8"/>
    <w:multiLevelType w:val="hybridMultilevel"/>
    <w:tmpl w:val="4B08F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B20897"/>
    <w:multiLevelType w:val="hybridMultilevel"/>
    <w:tmpl w:val="C298B2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87FB5"/>
    <w:multiLevelType w:val="hybridMultilevel"/>
    <w:tmpl w:val="71E28F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791DD5"/>
    <w:multiLevelType w:val="hybridMultilevel"/>
    <w:tmpl w:val="4EDCA8C4"/>
    <w:lvl w:ilvl="0" w:tplc="2FDA11D4">
      <w:start w:val="1"/>
      <w:numFmt w:val="lowerLetter"/>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nsid w:val="161147D6"/>
    <w:multiLevelType w:val="hybridMultilevel"/>
    <w:tmpl w:val="45621DB0"/>
    <w:lvl w:ilvl="0" w:tplc="D4CE79E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7803CAE"/>
    <w:multiLevelType w:val="hybridMultilevel"/>
    <w:tmpl w:val="9EB64EFE"/>
    <w:lvl w:ilvl="0" w:tplc="F90CCD66">
      <w:start w:val="1"/>
      <w:numFmt w:val="lowerLetter"/>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8024C62"/>
    <w:multiLevelType w:val="hybridMultilevel"/>
    <w:tmpl w:val="179070F6"/>
    <w:lvl w:ilvl="0" w:tplc="53F66CAA">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1A6D7DBD"/>
    <w:multiLevelType w:val="hybridMultilevel"/>
    <w:tmpl w:val="FA7AB258"/>
    <w:lvl w:ilvl="0" w:tplc="0D26C24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nsid w:val="1EDE5E6E"/>
    <w:multiLevelType w:val="hybridMultilevel"/>
    <w:tmpl w:val="7FC427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246A8A"/>
    <w:multiLevelType w:val="multilevel"/>
    <w:tmpl w:val="0DF61CE4"/>
    <w:lvl w:ilvl="0">
      <w:start w:val="5"/>
      <w:numFmt w:val="decimal"/>
      <w:lvlText w:val="%1"/>
      <w:lvlJc w:val="left"/>
      <w:pPr>
        <w:ind w:left="360" w:hanging="360"/>
      </w:pPr>
      <w:rPr>
        <w:rFonts w:hint="default"/>
      </w:rPr>
    </w:lvl>
    <w:lvl w:ilvl="1">
      <w:start w:val="1"/>
      <w:numFmt w:val="upperLetter"/>
      <w:lvlText w:val="%2."/>
      <w:lvlJc w:val="left"/>
      <w:pPr>
        <w:ind w:left="1571" w:hanging="360"/>
      </w:pPr>
      <w:rPr>
        <w:rFonts w:asciiTheme="majorBidi" w:eastAsiaTheme="minorHAnsi" w:hAnsiTheme="majorBidi" w:cstheme="majorBidi"/>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5">
    <w:nsid w:val="22C17E1C"/>
    <w:multiLevelType w:val="hybridMultilevel"/>
    <w:tmpl w:val="FB1C2CE8"/>
    <w:lvl w:ilvl="0" w:tplc="2D3255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34418EA"/>
    <w:multiLevelType w:val="hybridMultilevel"/>
    <w:tmpl w:val="D4683572"/>
    <w:lvl w:ilvl="0" w:tplc="C79A0C8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6E56539"/>
    <w:multiLevelType w:val="hybridMultilevel"/>
    <w:tmpl w:val="BFA23A2A"/>
    <w:lvl w:ilvl="0" w:tplc="D14CDF0C">
      <w:start w:val="1"/>
      <w:numFmt w:val="lowerLetter"/>
      <w:lvlText w:val="%1."/>
      <w:lvlJc w:val="left"/>
      <w:pPr>
        <w:ind w:left="2520" w:hanging="360"/>
      </w:pPr>
      <w:rPr>
        <w:rFonts w:asciiTheme="majorBidi" w:eastAsiaTheme="minorHAnsi" w:hAnsiTheme="majorBidi" w:cstheme="majorBidi"/>
        <w:b w:val="0"/>
        <w:bCs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nsid w:val="27604093"/>
    <w:multiLevelType w:val="hybridMultilevel"/>
    <w:tmpl w:val="CCBAA7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210E1C"/>
    <w:multiLevelType w:val="hybridMultilevel"/>
    <w:tmpl w:val="8B301A74"/>
    <w:lvl w:ilvl="0" w:tplc="3B442424">
      <w:start w:val="1"/>
      <w:numFmt w:val="decimal"/>
      <w:lvlText w:val="%1."/>
      <w:lvlJc w:val="left"/>
      <w:pPr>
        <w:ind w:left="2160" w:hanging="360"/>
      </w:pPr>
      <w:rPr>
        <w:rFonts w:hint="default"/>
        <w:b w:val="0"/>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29392BE0"/>
    <w:multiLevelType w:val="hybridMultilevel"/>
    <w:tmpl w:val="1A1C161A"/>
    <w:lvl w:ilvl="0" w:tplc="04090019">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nsid w:val="29D224AC"/>
    <w:multiLevelType w:val="hybridMultilevel"/>
    <w:tmpl w:val="586C994E"/>
    <w:lvl w:ilvl="0" w:tplc="71A2E6F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nsid w:val="2D792C2D"/>
    <w:multiLevelType w:val="hybridMultilevel"/>
    <w:tmpl w:val="4264665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E7A3239"/>
    <w:multiLevelType w:val="hybridMultilevel"/>
    <w:tmpl w:val="CCE89446"/>
    <w:lvl w:ilvl="0" w:tplc="0E86904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2F00412C"/>
    <w:multiLevelType w:val="hybridMultilevel"/>
    <w:tmpl w:val="CB9EF7FA"/>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61623B2"/>
    <w:multiLevelType w:val="hybridMultilevel"/>
    <w:tmpl w:val="9C308734"/>
    <w:lvl w:ilvl="0" w:tplc="43D4782C">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6227F11"/>
    <w:multiLevelType w:val="hybridMultilevel"/>
    <w:tmpl w:val="33B29D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CE1AEA"/>
    <w:multiLevelType w:val="hybridMultilevel"/>
    <w:tmpl w:val="5FE2E78C"/>
    <w:lvl w:ilvl="0" w:tplc="FAAC28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3A464E53"/>
    <w:multiLevelType w:val="hybridMultilevel"/>
    <w:tmpl w:val="37D41D2A"/>
    <w:lvl w:ilvl="0" w:tplc="894CB8C6">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nsid w:val="3B7C511A"/>
    <w:multiLevelType w:val="hybridMultilevel"/>
    <w:tmpl w:val="4B242C24"/>
    <w:lvl w:ilvl="0" w:tplc="2B98CF2C">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0">
    <w:nsid w:val="3E3D5ABD"/>
    <w:multiLevelType w:val="multilevel"/>
    <w:tmpl w:val="BC220004"/>
    <w:lvl w:ilvl="0">
      <w:start w:val="1"/>
      <w:numFmt w:val="decimal"/>
      <w:lvlText w:val="%1"/>
      <w:lvlJc w:val="left"/>
      <w:pPr>
        <w:ind w:left="360" w:hanging="360"/>
      </w:pPr>
      <w:rPr>
        <w:rFonts w:hint="default"/>
      </w:rPr>
    </w:lvl>
    <w:lvl w:ilvl="1">
      <w:start w:val="1"/>
      <w:numFmt w:val="upperLetter"/>
      <w:lvlText w:val="%2."/>
      <w:lvlJc w:val="left"/>
      <w:pPr>
        <w:ind w:left="720" w:hanging="360"/>
      </w:pPr>
      <w:rPr>
        <w:rFonts w:asciiTheme="majorBidi" w:eastAsia="Times New Roman" w:hAnsiTheme="majorBidi" w:cstheme="majorBidi"/>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40681718"/>
    <w:multiLevelType w:val="hybridMultilevel"/>
    <w:tmpl w:val="C7A80D92"/>
    <w:lvl w:ilvl="0" w:tplc="138C2AC2">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2">
    <w:nsid w:val="406E76D5"/>
    <w:multiLevelType w:val="hybridMultilevel"/>
    <w:tmpl w:val="A2DC61A0"/>
    <w:lvl w:ilvl="0" w:tplc="8F22A402">
      <w:start w:val="1"/>
      <w:numFmt w:val="lowerLetter"/>
      <w:lvlText w:val="%1)"/>
      <w:lvlJc w:val="left"/>
      <w:pPr>
        <w:ind w:left="1800" w:hanging="360"/>
      </w:pPr>
      <w:rPr>
        <w:rFonts w:hint="default"/>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407B7482"/>
    <w:multiLevelType w:val="hybridMultilevel"/>
    <w:tmpl w:val="CBBC966E"/>
    <w:lvl w:ilvl="0" w:tplc="B4722618">
      <w:start w:val="1"/>
      <w:numFmt w:val="lowerLetter"/>
      <w:lvlText w:val="%1."/>
      <w:lvlJc w:val="left"/>
      <w:pPr>
        <w:ind w:left="1004" w:hanging="360"/>
      </w:pPr>
      <w:rPr>
        <w:rFonts w:asciiTheme="majorBidi" w:hAnsiTheme="majorBidi" w:cstheme="majorBidi" w:hint="default"/>
        <w:sz w:val="24"/>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nsid w:val="430D04BC"/>
    <w:multiLevelType w:val="hybridMultilevel"/>
    <w:tmpl w:val="F5488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3165377"/>
    <w:multiLevelType w:val="hybridMultilevel"/>
    <w:tmpl w:val="B6008BF4"/>
    <w:lvl w:ilvl="0" w:tplc="351820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53F37E8"/>
    <w:multiLevelType w:val="hybridMultilevel"/>
    <w:tmpl w:val="D7706FDE"/>
    <w:lvl w:ilvl="0" w:tplc="2732EF5C">
      <w:start w:val="1"/>
      <w:numFmt w:val="decimal"/>
      <w:lvlText w:val="%1."/>
      <w:lvlJc w:val="left"/>
      <w:pPr>
        <w:ind w:left="1800" w:hanging="360"/>
      </w:pPr>
      <w:rPr>
        <w:rFonts w:hint="default"/>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4564554A"/>
    <w:multiLevelType w:val="hybridMultilevel"/>
    <w:tmpl w:val="028C1496"/>
    <w:lvl w:ilvl="0" w:tplc="26AE28DA">
      <w:start w:val="1"/>
      <w:numFmt w:val="decimal"/>
      <w:lvlText w:val="%1."/>
      <w:lvlJc w:val="left"/>
      <w:pPr>
        <w:ind w:left="1181" w:hanging="360"/>
      </w:pPr>
      <w:rPr>
        <w:rFonts w:hint="default"/>
      </w:rPr>
    </w:lvl>
    <w:lvl w:ilvl="1" w:tplc="04090019">
      <w:start w:val="1"/>
      <w:numFmt w:val="lowerLetter"/>
      <w:lvlText w:val="%2."/>
      <w:lvlJc w:val="left"/>
      <w:pPr>
        <w:ind w:left="1901" w:hanging="360"/>
      </w:pPr>
    </w:lvl>
    <w:lvl w:ilvl="2" w:tplc="BA76F0A8">
      <w:start w:val="1"/>
      <w:numFmt w:val="lowerLetter"/>
      <w:lvlText w:val="%3)"/>
      <w:lvlJc w:val="right"/>
      <w:pPr>
        <w:ind w:left="2621" w:hanging="180"/>
      </w:pPr>
      <w:rPr>
        <w:rFonts w:asciiTheme="majorBidi" w:eastAsia="Times New Roman" w:hAnsiTheme="majorBidi" w:cstheme="majorBidi"/>
      </w:rPr>
    </w:lvl>
    <w:lvl w:ilvl="3" w:tplc="04090019">
      <w:start w:val="1"/>
      <w:numFmt w:val="lowerLetter"/>
      <w:lvlText w:val="%4."/>
      <w:lvlJc w:val="left"/>
      <w:pPr>
        <w:ind w:left="3341" w:hanging="360"/>
      </w:pPr>
      <w:rPr>
        <w:rFonts w:hint="default"/>
      </w:rPr>
    </w:lvl>
    <w:lvl w:ilvl="4" w:tplc="04090019">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38">
    <w:nsid w:val="49D364E1"/>
    <w:multiLevelType w:val="multilevel"/>
    <w:tmpl w:val="7CE02F82"/>
    <w:lvl w:ilvl="0">
      <w:start w:val="3"/>
      <w:numFmt w:val="decimal"/>
      <w:lvlText w:val="%1"/>
      <w:lvlJc w:val="left"/>
      <w:pPr>
        <w:ind w:left="360" w:hanging="360"/>
      </w:pPr>
      <w:rPr>
        <w:rFonts w:hint="default"/>
      </w:rPr>
    </w:lvl>
    <w:lvl w:ilvl="1">
      <w:start w:val="1"/>
      <w:numFmt w:val="decimal"/>
      <w:lvlText w:val="%2."/>
      <w:lvlJc w:val="left"/>
      <w:pPr>
        <w:ind w:left="1571" w:hanging="360"/>
      </w:pPr>
      <w:rPr>
        <w:rFonts w:asciiTheme="majorBidi" w:eastAsia="Times New Roman" w:hAnsiTheme="majorBidi" w:cstheme="majorBidi"/>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39">
    <w:nsid w:val="4AD2292A"/>
    <w:multiLevelType w:val="hybridMultilevel"/>
    <w:tmpl w:val="DC7075D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A2A083A8">
      <w:start w:val="1"/>
      <w:numFmt w:val="lowerLetter"/>
      <w:lvlText w:val="%3)"/>
      <w:lvlJc w:val="right"/>
      <w:pPr>
        <w:ind w:left="2160" w:hanging="180"/>
      </w:pPr>
      <w:rPr>
        <w:rFonts w:asciiTheme="majorBidi" w:eastAsia="Times New Roman" w:hAnsiTheme="majorBidi" w:cstheme="majorBidi"/>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BDB6605"/>
    <w:multiLevelType w:val="hybridMultilevel"/>
    <w:tmpl w:val="261EA2AA"/>
    <w:lvl w:ilvl="0" w:tplc="4AD418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nsid w:val="4DD47265"/>
    <w:multiLevelType w:val="hybridMultilevel"/>
    <w:tmpl w:val="FA72B3FE"/>
    <w:lvl w:ilvl="0" w:tplc="C3865FE2">
      <w:start w:val="1"/>
      <w:numFmt w:val="lowerLetter"/>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25B305E"/>
    <w:multiLevelType w:val="hybridMultilevel"/>
    <w:tmpl w:val="896EB5A8"/>
    <w:lvl w:ilvl="0" w:tplc="187CA780">
      <w:start w:val="1"/>
      <w:numFmt w:val="lowerLetter"/>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3">
    <w:nsid w:val="5427250D"/>
    <w:multiLevelType w:val="hybridMultilevel"/>
    <w:tmpl w:val="2422715A"/>
    <w:lvl w:ilvl="0" w:tplc="3E2A3BC2">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EDFA23F8">
      <w:start w:val="1"/>
      <w:numFmt w:val="decimal"/>
      <w:lvlText w:val="%4."/>
      <w:lvlJc w:val="left"/>
      <w:pPr>
        <w:ind w:left="3240" w:hanging="360"/>
      </w:pPr>
      <w:rPr>
        <w:b w:val="0"/>
        <w:bCs w:val="0"/>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4">
    <w:nsid w:val="57C865DA"/>
    <w:multiLevelType w:val="hybridMultilevel"/>
    <w:tmpl w:val="9A2E5288"/>
    <w:lvl w:ilvl="0" w:tplc="04090019">
      <w:start w:val="1"/>
      <w:numFmt w:val="lowerLetter"/>
      <w:lvlText w:val="%1."/>
      <w:lvlJc w:val="left"/>
      <w:pPr>
        <w:ind w:left="3600" w:hanging="360"/>
      </w:pPr>
      <w:rPr>
        <w:rFonts w:hint="default"/>
        <w:sz w:val="24"/>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5">
    <w:nsid w:val="5BFF13B0"/>
    <w:multiLevelType w:val="hybridMultilevel"/>
    <w:tmpl w:val="E514E612"/>
    <w:lvl w:ilvl="0" w:tplc="F0604FA0">
      <w:start w:val="1"/>
      <w:numFmt w:val="decimal"/>
      <w:lvlText w:val="%1."/>
      <w:lvlJc w:val="left"/>
      <w:pPr>
        <w:ind w:left="2771" w:hanging="360"/>
      </w:pPr>
      <w:rPr>
        <w:rFonts w:hint="default"/>
        <w:i w:val="0"/>
      </w:rPr>
    </w:lvl>
    <w:lvl w:ilvl="1" w:tplc="04210019" w:tentative="1">
      <w:start w:val="1"/>
      <w:numFmt w:val="lowerLetter"/>
      <w:lvlText w:val="%2."/>
      <w:lvlJc w:val="left"/>
      <w:pPr>
        <w:ind w:left="3491" w:hanging="360"/>
      </w:pPr>
    </w:lvl>
    <w:lvl w:ilvl="2" w:tplc="0421001B" w:tentative="1">
      <w:start w:val="1"/>
      <w:numFmt w:val="lowerRoman"/>
      <w:lvlText w:val="%3."/>
      <w:lvlJc w:val="right"/>
      <w:pPr>
        <w:ind w:left="4211" w:hanging="180"/>
      </w:pPr>
    </w:lvl>
    <w:lvl w:ilvl="3" w:tplc="0421000F" w:tentative="1">
      <w:start w:val="1"/>
      <w:numFmt w:val="decimal"/>
      <w:lvlText w:val="%4."/>
      <w:lvlJc w:val="left"/>
      <w:pPr>
        <w:ind w:left="4931" w:hanging="360"/>
      </w:pPr>
    </w:lvl>
    <w:lvl w:ilvl="4" w:tplc="04210019" w:tentative="1">
      <w:start w:val="1"/>
      <w:numFmt w:val="lowerLetter"/>
      <w:lvlText w:val="%5."/>
      <w:lvlJc w:val="left"/>
      <w:pPr>
        <w:ind w:left="5651" w:hanging="360"/>
      </w:pPr>
    </w:lvl>
    <w:lvl w:ilvl="5" w:tplc="0421001B" w:tentative="1">
      <w:start w:val="1"/>
      <w:numFmt w:val="lowerRoman"/>
      <w:lvlText w:val="%6."/>
      <w:lvlJc w:val="right"/>
      <w:pPr>
        <w:ind w:left="6371" w:hanging="180"/>
      </w:pPr>
    </w:lvl>
    <w:lvl w:ilvl="6" w:tplc="0421000F" w:tentative="1">
      <w:start w:val="1"/>
      <w:numFmt w:val="decimal"/>
      <w:lvlText w:val="%7."/>
      <w:lvlJc w:val="left"/>
      <w:pPr>
        <w:ind w:left="7091" w:hanging="360"/>
      </w:pPr>
    </w:lvl>
    <w:lvl w:ilvl="7" w:tplc="04210019" w:tentative="1">
      <w:start w:val="1"/>
      <w:numFmt w:val="lowerLetter"/>
      <w:lvlText w:val="%8."/>
      <w:lvlJc w:val="left"/>
      <w:pPr>
        <w:ind w:left="7811" w:hanging="360"/>
      </w:pPr>
    </w:lvl>
    <w:lvl w:ilvl="8" w:tplc="0421001B" w:tentative="1">
      <w:start w:val="1"/>
      <w:numFmt w:val="lowerRoman"/>
      <w:lvlText w:val="%9."/>
      <w:lvlJc w:val="right"/>
      <w:pPr>
        <w:ind w:left="8531" w:hanging="180"/>
      </w:pPr>
    </w:lvl>
  </w:abstractNum>
  <w:abstractNum w:abstractNumId="46">
    <w:nsid w:val="5C5E4797"/>
    <w:multiLevelType w:val="hybridMultilevel"/>
    <w:tmpl w:val="F6B634F6"/>
    <w:lvl w:ilvl="0" w:tplc="2D4AF6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1F3FDC"/>
    <w:multiLevelType w:val="hybridMultilevel"/>
    <w:tmpl w:val="9E8614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5EBC0BC5"/>
    <w:multiLevelType w:val="hybridMultilevel"/>
    <w:tmpl w:val="1D6074F0"/>
    <w:lvl w:ilvl="0" w:tplc="557AB6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nsid w:val="5EE0058A"/>
    <w:multiLevelType w:val="hybridMultilevel"/>
    <w:tmpl w:val="443C4630"/>
    <w:lvl w:ilvl="0" w:tplc="0524776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F0929AEE">
      <w:start w:val="1"/>
      <w:numFmt w:val="lowerLetter"/>
      <w:lvlText w:val="%5."/>
      <w:lvlJc w:val="left"/>
      <w:pPr>
        <w:ind w:left="3960" w:hanging="360"/>
      </w:pPr>
      <w:rPr>
        <w:b w:val="0"/>
        <w:bCs w:val="0"/>
      </w:r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0">
    <w:nsid w:val="60A5760A"/>
    <w:multiLevelType w:val="hybridMultilevel"/>
    <w:tmpl w:val="C240C250"/>
    <w:lvl w:ilvl="0" w:tplc="C6BA82F0">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1">
    <w:nsid w:val="61204C3D"/>
    <w:multiLevelType w:val="hybridMultilevel"/>
    <w:tmpl w:val="F808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29B1E1B"/>
    <w:multiLevelType w:val="hybridMultilevel"/>
    <w:tmpl w:val="73DC2C94"/>
    <w:lvl w:ilvl="0" w:tplc="7A545806">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
    <w:nsid w:val="62D84CB6"/>
    <w:multiLevelType w:val="hybridMultilevel"/>
    <w:tmpl w:val="DECE1468"/>
    <w:lvl w:ilvl="0" w:tplc="EF0648D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4">
    <w:nsid w:val="63A04C31"/>
    <w:multiLevelType w:val="hybridMultilevel"/>
    <w:tmpl w:val="1FE634A8"/>
    <w:lvl w:ilvl="0" w:tplc="A37EBFC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6970BB7"/>
    <w:multiLevelType w:val="hybridMultilevel"/>
    <w:tmpl w:val="11EE228A"/>
    <w:lvl w:ilvl="0" w:tplc="7F149BD6">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nsid w:val="66D95DE5"/>
    <w:multiLevelType w:val="hybridMultilevel"/>
    <w:tmpl w:val="FEE65078"/>
    <w:lvl w:ilvl="0" w:tplc="8EFA76BE">
      <w:start w:val="1"/>
      <w:numFmt w:val="lowerLetter"/>
      <w:lvlText w:val="%1)"/>
      <w:lvlJc w:val="left"/>
      <w:pPr>
        <w:ind w:left="2520" w:hanging="360"/>
      </w:pPr>
      <w:rPr>
        <w:rFonts w:asciiTheme="majorBidi" w:eastAsia="Times New Roman" w:hAnsiTheme="majorBidi" w:cstheme="majorBidi"/>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7">
    <w:nsid w:val="689E41F6"/>
    <w:multiLevelType w:val="hybridMultilevel"/>
    <w:tmpl w:val="8B06CB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8C934E4"/>
    <w:multiLevelType w:val="hybridMultilevel"/>
    <w:tmpl w:val="07BE82D0"/>
    <w:lvl w:ilvl="0" w:tplc="9C5C05F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9">
    <w:nsid w:val="68E26169"/>
    <w:multiLevelType w:val="hybridMultilevel"/>
    <w:tmpl w:val="F9ACD2F6"/>
    <w:lvl w:ilvl="0" w:tplc="AC9211FA">
      <w:start w:val="1"/>
      <w:numFmt w:val="decimal"/>
      <w:lvlText w:val="%1."/>
      <w:lvlJc w:val="left"/>
      <w:pPr>
        <w:ind w:left="644" w:hanging="360"/>
      </w:pPr>
      <w:rPr>
        <w:rFonts w:asciiTheme="majorBidi" w:hAnsiTheme="majorBidi" w:cstheme="majorBidi" w:hint="default"/>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6A9811C7"/>
    <w:multiLevelType w:val="hybridMultilevel"/>
    <w:tmpl w:val="31B6893E"/>
    <w:lvl w:ilvl="0" w:tplc="F788E358">
      <w:start w:val="1"/>
      <w:numFmt w:val="lowerLetter"/>
      <w:lvlText w:val="%1."/>
      <w:lvlJc w:val="left"/>
      <w:pPr>
        <w:ind w:left="1004" w:hanging="360"/>
      </w:pPr>
      <w:rPr>
        <w:rFonts w:hint="default"/>
      </w:rPr>
    </w:lvl>
    <w:lvl w:ilvl="1" w:tplc="04090019">
      <w:start w:val="1"/>
      <w:numFmt w:val="lowerLetter"/>
      <w:lvlText w:val="%2."/>
      <w:lvlJc w:val="left"/>
      <w:pPr>
        <w:ind w:left="1724" w:hanging="360"/>
      </w:pPr>
    </w:lvl>
    <w:lvl w:ilvl="2" w:tplc="89529614">
      <w:start w:val="1"/>
      <w:numFmt w:val="decimal"/>
      <w:lvlText w:val="%3)"/>
      <w:lvlJc w:val="left"/>
      <w:pPr>
        <w:ind w:left="2624" w:hanging="360"/>
      </w:pPr>
      <w:rPr>
        <w:rFonts w:asciiTheme="majorBidi" w:hAnsiTheme="majorBidi" w:cstheme="majorBidi" w:hint="default"/>
        <w:sz w:val="24"/>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nsid w:val="6AB146CE"/>
    <w:multiLevelType w:val="hybridMultilevel"/>
    <w:tmpl w:val="E674B26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6AD7071A"/>
    <w:multiLevelType w:val="hybridMultilevel"/>
    <w:tmpl w:val="EC26F97A"/>
    <w:lvl w:ilvl="0" w:tplc="CD7C8C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3">
    <w:nsid w:val="6C304B84"/>
    <w:multiLevelType w:val="hybridMultilevel"/>
    <w:tmpl w:val="1F92AA2C"/>
    <w:lvl w:ilvl="0" w:tplc="0409000F">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4">
    <w:nsid w:val="6CD56846"/>
    <w:multiLevelType w:val="multilevel"/>
    <w:tmpl w:val="47E2243A"/>
    <w:lvl w:ilvl="0">
      <w:start w:val="1"/>
      <w:numFmt w:val="upperLetter"/>
      <w:lvlText w:val="%1."/>
      <w:lvlJc w:val="left"/>
      <w:pPr>
        <w:ind w:left="1080" w:hanging="360"/>
      </w:pPr>
      <w:rPr>
        <w:rFonts w:asciiTheme="majorBidi" w:eastAsia="Times New Roman" w:hAnsiTheme="majorBidi" w:cstheme="majorBidi"/>
      </w:rPr>
    </w:lvl>
    <w:lvl w:ilvl="1">
      <w:start w:val="1"/>
      <w:numFmt w:val="upperLetter"/>
      <w:lvlText w:val="%2."/>
      <w:lvlJc w:val="left"/>
      <w:pPr>
        <w:ind w:left="2291" w:hanging="360"/>
      </w:pPr>
      <w:rPr>
        <w:rFonts w:asciiTheme="majorBidi" w:eastAsiaTheme="minorHAnsi" w:hAnsiTheme="majorBidi" w:cstheme="majorBidi"/>
      </w:rPr>
    </w:lvl>
    <w:lvl w:ilvl="2">
      <w:start w:val="1"/>
      <w:numFmt w:val="decimal"/>
      <w:lvlText w:val="%1.%2.%3"/>
      <w:lvlJc w:val="left"/>
      <w:pPr>
        <w:ind w:left="386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644" w:hanging="1080"/>
      </w:pPr>
      <w:rPr>
        <w:rFonts w:hint="default"/>
      </w:rPr>
    </w:lvl>
    <w:lvl w:ilvl="5">
      <w:start w:val="1"/>
      <w:numFmt w:val="decimal"/>
      <w:lvlText w:val="%1.%2.%3.%4.%5.%6"/>
      <w:lvlJc w:val="left"/>
      <w:pPr>
        <w:ind w:left="7855" w:hanging="1080"/>
      </w:pPr>
      <w:rPr>
        <w:rFonts w:hint="default"/>
      </w:rPr>
    </w:lvl>
    <w:lvl w:ilvl="6">
      <w:start w:val="1"/>
      <w:numFmt w:val="decimal"/>
      <w:lvlText w:val="%1.%2.%3.%4.%5.%6.%7"/>
      <w:lvlJc w:val="left"/>
      <w:pPr>
        <w:ind w:left="9426" w:hanging="1440"/>
      </w:pPr>
      <w:rPr>
        <w:rFonts w:hint="default"/>
      </w:rPr>
    </w:lvl>
    <w:lvl w:ilvl="7">
      <w:start w:val="1"/>
      <w:numFmt w:val="decimal"/>
      <w:lvlText w:val="%1.%2.%3.%4.%5.%6.%7.%8"/>
      <w:lvlJc w:val="left"/>
      <w:pPr>
        <w:ind w:left="10637" w:hanging="1440"/>
      </w:pPr>
      <w:rPr>
        <w:rFonts w:hint="default"/>
      </w:rPr>
    </w:lvl>
    <w:lvl w:ilvl="8">
      <w:start w:val="1"/>
      <w:numFmt w:val="decimal"/>
      <w:lvlText w:val="%1.%2.%3.%4.%5.%6.%7.%8.%9"/>
      <w:lvlJc w:val="left"/>
      <w:pPr>
        <w:ind w:left="12208" w:hanging="1800"/>
      </w:pPr>
      <w:rPr>
        <w:rFonts w:hint="default"/>
      </w:rPr>
    </w:lvl>
  </w:abstractNum>
  <w:abstractNum w:abstractNumId="65">
    <w:nsid w:val="73CF21A0"/>
    <w:multiLevelType w:val="multilevel"/>
    <w:tmpl w:val="577A599A"/>
    <w:lvl w:ilvl="0">
      <w:start w:val="2"/>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3."/>
      <w:lvlJc w:val="left"/>
      <w:pPr>
        <w:ind w:left="2139" w:hanging="720"/>
      </w:pPr>
      <w:rPr>
        <w:rFonts w:asciiTheme="majorBidi" w:eastAsiaTheme="minorHAnsi" w:hAnsiTheme="majorBidi" w:cstheme="majorBidi"/>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66">
    <w:nsid w:val="74C32A72"/>
    <w:multiLevelType w:val="hybridMultilevel"/>
    <w:tmpl w:val="1040C234"/>
    <w:lvl w:ilvl="0" w:tplc="D872191A">
      <w:start w:val="1"/>
      <w:numFmt w:val="decimal"/>
      <w:lvlText w:val="%1."/>
      <w:lvlJc w:val="left"/>
      <w:pPr>
        <w:ind w:left="1800" w:hanging="360"/>
      </w:pPr>
      <w:rPr>
        <w:rFonts w:hint="default"/>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7">
    <w:nsid w:val="768363E7"/>
    <w:multiLevelType w:val="hybridMultilevel"/>
    <w:tmpl w:val="67D0028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88D1A02"/>
    <w:multiLevelType w:val="hybridMultilevel"/>
    <w:tmpl w:val="13669B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9F27934"/>
    <w:multiLevelType w:val="hybridMultilevel"/>
    <w:tmpl w:val="832E1BB6"/>
    <w:lvl w:ilvl="0" w:tplc="0CFC7E2A">
      <w:start w:val="1"/>
      <w:numFmt w:val="decimal"/>
      <w:lvlText w:val="%1."/>
      <w:lvlJc w:val="left"/>
      <w:pPr>
        <w:ind w:left="1181" w:hanging="360"/>
      </w:pPr>
      <w:rPr>
        <w:rFonts w:hint="default"/>
      </w:rPr>
    </w:lvl>
    <w:lvl w:ilvl="1" w:tplc="04090019">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70">
    <w:nsid w:val="7A6C6161"/>
    <w:multiLevelType w:val="hybridMultilevel"/>
    <w:tmpl w:val="85267824"/>
    <w:lvl w:ilvl="0" w:tplc="D45C6322">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45"/>
  </w:num>
  <w:num w:numId="2">
    <w:abstractNumId w:val="54"/>
  </w:num>
  <w:num w:numId="3">
    <w:abstractNumId w:val="2"/>
  </w:num>
  <w:num w:numId="4">
    <w:abstractNumId w:val="30"/>
  </w:num>
  <w:num w:numId="5">
    <w:abstractNumId w:val="65"/>
  </w:num>
  <w:num w:numId="6">
    <w:abstractNumId w:val="38"/>
  </w:num>
  <w:num w:numId="7">
    <w:abstractNumId w:val="64"/>
  </w:num>
  <w:num w:numId="8">
    <w:abstractNumId w:val="14"/>
  </w:num>
  <w:num w:numId="9">
    <w:abstractNumId w:val="34"/>
  </w:num>
  <w:num w:numId="10">
    <w:abstractNumId w:val="26"/>
  </w:num>
  <w:num w:numId="11">
    <w:abstractNumId w:val="67"/>
  </w:num>
  <w:num w:numId="12">
    <w:abstractNumId w:val="63"/>
  </w:num>
  <w:num w:numId="13">
    <w:abstractNumId w:val="13"/>
  </w:num>
  <w:num w:numId="14">
    <w:abstractNumId w:val="39"/>
  </w:num>
  <w:num w:numId="15">
    <w:abstractNumId w:val="69"/>
  </w:num>
  <w:num w:numId="16">
    <w:abstractNumId w:val="24"/>
  </w:num>
  <w:num w:numId="17">
    <w:abstractNumId w:val="46"/>
  </w:num>
  <w:num w:numId="18">
    <w:abstractNumId w:val="37"/>
  </w:num>
  <w:num w:numId="19">
    <w:abstractNumId w:val="7"/>
  </w:num>
  <w:num w:numId="20">
    <w:abstractNumId w:val="10"/>
  </w:num>
  <w:num w:numId="21">
    <w:abstractNumId w:val="41"/>
  </w:num>
  <w:num w:numId="22">
    <w:abstractNumId w:val="16"/>
  </w:num>
  <w:num w:numId="23">
    <w:abstractNumId w:val="28"/>
  </w:num>
  <w:num w:numId="24">
    <w:abstractNumId w:val="57"/>
  </w:num>
  <w:num w:numId="25">
    <w:abstractNumId w:val="5"/>
  </w:num>
  <w:num w:numId="26">
    <w:abstractNumId w:val="70"/>
  </w:num>
  <w:num w:numId="27">
    <w:abstractNumId w:val="55"/>
  </w:num>
  <w:num w:numId="28">
    <w:abstractNumId w:val="4"/>
  </w:num>
  <w:num w:numId="29">
    <w:abstractNumId w:val="32"/>
  </w:num>
  <w:num w:numId="30">
    <w:abstractNumId w:val="62"/>
  </w:num>
  <w:num w:numId="31">
    <w:abstractNumId w:val="25"/>
  </w:num>
  <w:num w:numId="32">
    <w:abstractNumId w:val="40"/>
  </w:num>
  <w:num w:numId="33">
    <w:abstractNumId w:val="58"/>
  </w:num>
  <w:num w:numId="34">
    <w:abstractNumId w:val="19"/>
  </w:num>
  <w:num w:numId="35">
    <w:abstractNumId w:val="21"/>
  </w:num>
  <w:num w:numId="36">
    <w:abstractNumId w:val="22"/>
  </w:num>
  <w:num w:numId="37">
    <w:abstractNumId w:val="53"/>
  </w:num>
  <w:num w:numId="38">
    <w:abstractNumId w:val="9"/>
  </w:num>
  <w:num w:numId="39">
    <w:abstractNumId w:val="56"/>
  </w:num>
  <w:num w:numId="40">
    <w:abstractNumId w:val="11"/>
  </w:num>
  <w:num w:numId="41">
    <w:abstractNumId w:val="18"/>
  </w:num>
  <w:num w:numId="42">
    <w:abstractNumId w:val="23"/>
  </w:num>
  <w:num w:numId="43">
    <w:abstractNumId w:val="0"/>
  </w:num>
  <w:num w:numId="44">
    <w:abstractNumId w:val="17"/>
  </w:num>
  <w:num w:numId="45">
    <w:abstractNumId w:val="12"/>
  </w:num>
  <w:num w:numId="46">
    <w:abstractNumId w:val="44"/>
  </w:num>
  <w:num w:numId="47">
    <w:abstractNumId w:val="31"/>
  </w:num>
  <w:num w:numId="48">
    <w:abstractNumId w:val="29"/>
  </w:num>
  <w:num w:numId="49">
    <w:abstractNumId w:val="68"/>
  </w:num>
  <w:num w:numId="50">
    <w:abstractNumId w:val="27"/>
  </w:num>
  <w:num w:numId="51">
    <w:abstractNumId w:val="3"/>
  </w:num>
  <w:num w:numId="52">
    <w:abstractNumId w:val="61"/>
  </w:num>
  <w:num w:numId="53">
    <w:abstractNumId w:val="59"/>
  </w:num>
  <w:num w:numId="54">
    <w:abstractNumId w:val="51"/>
  </w:num>
  <w:num w:numId="55">
    <w:abstractNumId w:val="60"/>
  </w:num>
  <w:num w:numId="56">
    <w:abstractNumId w:val="50"/>
  </w:num>
  <w:num w:numId="57">
    <w:abstractNumId w:val="33"/>
  </w:num>
  <w:num w:numId="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num>
  <w:num w:numId="64">
    <w:abstractNumId w:val="15"/>
  </w:num>
  <w:num w:numId="65">
    <w:abstractNumId w:val="35"/>
  </w:num>
  <w:num w:numId="66">
    <w:abstractNumId w:val="1"/>
  </w:num>
  <w:num w:numId="67">
    <w:abstractNumId w:val="36"/>
  </w:num>
  <w:num w:numId="68">
    <w:abstractNumId w:val="66"/>
  </w:num>
  <w:num w:numId="69">
    <w:abstractNumId w:val="48"/>
  </w:num>
  <w:num w:numId="70">
    <w:abstractNumId w:val="8"/>
  </w:num>
  <w:num w:numId="71">
    <w:abstractNumId w:val="2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80C"/>
    <w:rsid w:val="0002055B"/>
    <w:rsid w:val="0002139A"/>
    <w:rsid w:val="00023DAE"/>
    <w:rsid w:val="00024C0D"/>
    <w:rsid w:val="00030757"/>
    <w:rsid w:val="00055156"/>
    <w:rsid w:val="00061108"/>
    <w:rsid w:val="000722DA"/>
    <w:rsid w:val="000A64D0"/>
    <w:rsid w:val="000B6518"/>
    <w:rsid w:val="000C3B03"/>
    <w:rsid w:val="000C45D8"/>
    <w:rsid w:val="000D413C"/>
    <w:rsid w:val="000D5155"/>
    <w:rsid w:val="00154B88"/>
    <w:rsid w:val="00157F01"/>
    <w:rsid w:val="001638FB"/>
    <w:rsid w:val="001803FB"/>
    <w:rsid w:val="0018412E"/>
    <w:rsid w:val="00187FBF"/>
    <w:rsid w:val="00192291"/>
    <w:rsid w:val="00197BD0"/>
    <w:rsid w:val="001B1C9F"/>
    <w:rsid w:val="001B1F8A"/>
    <w:rsid w:val="001B21C7"/>
    <w:rsid w:val="001B67B4"/>
    <w:rsid w:val="001C1E07"/>
    <w:rsid w:val="001D3443"/>
    <w:rsid w:val="00201354"/>
    <w:rsid w:val="002026C9"/>
    <w:rsid w:val="00206005"/>
    <w:rsid w:val="00206EF0"/>
    <w:rsid w:val="00210336"/>
    <w:rsid w:val="00230085"/>
    <w:rsid w:val="00230B63"/>
    <w:rsid w:val="002325D2"/>
    <w:rsid w:val="00233893"/>
    <w:rsid w:val="00244F09"/>
    <w:rsid w:val="0025334F"/>
    <w:rsid w:val="00261078"/>
    <w:rsid w:val="002856F0"/>
    <w:rsid w:val="002D0D91"/>
    <w:rsid w:val="002F3F0F"/>
    <w:rsid w:val="002F502E"/>
    <w:rsid w:val="003051CC"/>
    <w:rsid w:val="00353D09"/>
    <w:rsid w:val="003622C8"/>
    <w:rsid w:val="003650B0"/>
    <w:rsid w:val="00365A09"/>
    <w:rsid w:val="003A72D1"/>
    <w:rsid w:val="003F4466"/>
    <w:rsid w:val="003F7C6C"/>
    <w:rsid w:val="00403881"/>
    <w:rsid w:val="004461DB"/>
    <w:rsid w:val="00452AA6"/>
    <w:rsid w:val="00455481"/>
    <w:rsid w:val="00464C9B"/>
    <w:rsid w:val="00475DCF"/>
    <w:rsid w:val="004A3E5D"/>
    <w:rsid w:val="004B7FB3"/>
    <w:rsid w:val="004D0DBA"/>
    <w:rsid w:val="004D494F"/>
    <w:rsid w:val="004D65A5"/>
    <w:rsid w:val="00502B3D"/>
    <w:rsid w:val="005240ED"/>
    <w:rsid w:val="00532ECC"/>
    <w:rsid w:val="00544085"/>
    <w:rsid w:val="00557FC2"/>
    <w:rsid w:val="005742D9"/>
    <w:rsid w:val="00577E3A"/>
    <w:rsid w:val="0058031A"/>
    <w:rsid w:val="005A0133"/>
    <w:rsid w:val="005B309F"/>
    <w:rsid w:val="005D02B9"/>
    <w:rsid w:val="005D6CC2"/>
    <w:rsid w:val="005E344E"/>
    <w:rsid w:val="005F4860"/>
    <w:rsid w:val="005F529C"/>
    <w:rsid w:val="005F69E0"/>
    <w:rsid w:val="006034C2"/>
    <w:rsid w:val="0061080C"/>
    <w:rsid w:val="006601F8"/>
    <w:rsid w:val="00671EDB"/>
    <w:rsid w:val="00672F00"/>
    <w:rsid w:val="00674290"/>
    <w:rsid w:val="0067747C"/>
    <w:rsid w:val="006818D0"/>
    <w:rsid w:val="00682201"/>
    <w:rsid w:val="00690BDC"/>
    <w:rsid w:val="006C2457"/>
    <w:rsid w:val="006C501D"/>
    <w:rsid w:val="006E3530"/>
    <w:rsid w:val="0073246D"/>
    <w:rsid w:val="00732546"/>
    <w:rsid w:val="007442A1"/>
    <w:rsid w:val="00756193"/>
    <w:rsid w:val="007676D5"/>
    <w:rsid w:val="0079033A"/>
    <w:rsid w:val="00793EA5"/>
    <w:rsid w:val="00797585"/>
    <w:rsid w:val="007B1A20"/>
    <w:rsid w:val="007B43B9"/>
    <w:rsid w:val="007E1722"/>
    <w:rsid w:val="007E4438"/>
    <w:rsid w:val="007E6909"/>
    <w:rsid w:val="008028DA"/>
    <w:rsid w:val="00811C24"/>
    <w:rsid w:val="008121F8"/>
    <w:rsid w:val="00821D9C"/>
    <w:rsid w:val="00822CF3"/>
    <w:rsid w:val="0083434C"/>
    <w:rsid w:val="00852FB8"/>
    <w:rsid w:val="008569C2"/>
    <w:rsid w:val="00860E8D"/>
    <w:rsid w:val="0086263B"/>
    <w:rsid w:val="00870A75"/>
    <w:rsid w:val="00887840"/>
    <w:rsid w:val="00891844"/>
    <w:rsid w:val="008A6AE8"/>
    <w:rsid w:val="008C7C9D"/>
    <w:rsid w:val="008D0C0B"/>
    <w:rsid w:val="008D1BC2"/>
    <w:rsid w:val="008D3516"/>
    <w:rsid w:val="00913E01"/>
    <w:rsid w:val="0091433D"/>
    <w:rsid w:val="00917DC1"/>
    <w:rsid w:val="0092058E"/>
    <w:rsid w:val="00924B9A"/>
    <w:rsid w:val="009365B1"/>
    <w:rsid w:val="00977B0F"/>
    <w:rsid w:val="009800C7"/>
    <w:rsid w:val="00981E47"/>
    <w:rsid w:val="009D3AF7"/>
    <w:rsid w:val="009D710E"/>
    <w:rsid w:val="00A0087D"/>
    <w:rsid w:val="00A0551D"/>
    <w:rsid w:val="00A20331"/>
    <w:rsid w:val="00A25F7D"/>
    <w:rsid w:val="00A4336B"/>
    <w:rsid w:val="00A54100"/>
    <w:rsid w:val="00A6774D"/>
    <w:rsid w:val="00A716A2"/>
    <w:rsid w:val="00A85D6F"/>
    <w:rsid w:val="00A97951"/>
    <w:rsid w:val="00AA515A"/>
    <w:rsid w:val="00AC49E7"/>
    <w:rsid w:val="00AC65AF"/>
    <w:rsid w:val="00AC6F4C"/>
    <w:rsid w:val="00AC7548"/>
    <w:rsid w:val="00B1558C"/>
    <w:rsid w:val="00B22BA4"/>
    <w:rsid w:val="00B26121"/>
    <w:rsid w:val="00B35C5C"/>
    <w:rsid w:val="00B6449D"/>
    <w:rsid w:val="00B6563B"/>
    <w:rsid w:val="00BB6DEF"/>
    <w:rsid w:val="00BC2394"/>
    <w:rsid w:val="00BE7133"/>
    <w:rsid w:val="00BF02A7"/>
    <w:rsid w:val="00C14801"/>
    <w:rsid w:val="00C16659"/>
    <w:rsid w:val="00C41585"/>
    <w:rsid w:val="00C677A5"/>
    <w:rsid w:val="00C721F8"/>
    <w:rsid w:val="00C952EE"/>
    <w:rsid w:val="00C954B9"/>
    <w:rsid w:val="00CA6CA9"/>
    <w:rsid w:val="00CB4E52"/>
    <w:rsid w:val="00CE795D"/>
    <w:rsid w:val="00D047FC"/>
    <w:rsid w:val="00D175AB"/>
    <w:rsid w:val="00D23122"/>
    <w:rsid w:val="00D42794"/>
    <w:rsid w:val="00D45C18"/>
    <w:rsid w:val="00D5304D"/>
    <w:rsid w:val="00D66FBE"/>
    <w:rsid w:val="00D95D1A"/>
    <w:rsid w:val="00DB2187"/>
    <w:rsid w:val="00DC4CF5"/>
    <w:rsid w:val="00DD2D10"/>
    <w:rsid w:val="00DD73F1"/>
    <w:rsid w:val="00DE6C3F"/>
    <w:rsid w:val="00E02D59"/>
    <w:rsid w:val="00E25166"/>
    <w:rsid w:val="00E316E4"/>
    <w:rsid w:val="00E34F0A"/>
    <w:rsid w:val="00E52CF4"/>
    <w:rsid w:val="00E62F0E"/>
    <w:rsid w:val="00E82108"/>
    <w:rsid w:val="00E85023"/>
    <w:rsid w:val="00E86DC0"/>
    <w:rsid w:val="00EA3970"/>
    <w:rsid w:val="00EB2FA5"/>
    <w:rsid w:val="00EC7EE7"/>
    <w:rsid w:val="00ED3F74"/>
    <w:rsid w:val="00EE2A05"/>
    <w:rsid w:val="00F10571"/>
    <w:rsid w:val="00F20B58"/>
    <w:rsid w:val="00F3183D"/>
    <w:rsid w:val="00F7127D"/>
    <w:rsid w:val="00F80021"/>
    <w:rsid w:val="00F81B03"/>
    <w:rsid w:val="00F90ADD"/>
    <w:rsid w:val="00F90F91"/>
    <w:rsid w:val="00FB3545"/>
    <w:rsid w:val="00FB3790"/>
    <w:rsid w:val="00FC68BE"/>
    <w:rsid w:val="00FD78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9861DA0-DA59-4A46-B8D3-E008198A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80C"/>
  </w:style>
  <w:style w:type="paragraph" w:styleId="Heading1">
    <w:name w:val="heading 1"/>
    <w:basedOn w:val="Normal"/>
    <w:next w:val="Normal"/>
    <w:link w:val="Heading1Char"/>
    <w:uiPriority w:val="9"/>
    <w:qFormat/>
    <w:rsid w:val="0061080C"/>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rPr>
  </w:style>
  <w:style w:type="paragraph" w:styleId="Heading2">
    <w:name w:val="heading 2"/>
    <w:basedOn w:val="Normal"/>
    <w:next w:val="Normal"/>
    <w:link w:val="Heading2Char"/>
    <w:uiPriority w:val="9"/>
    <w:semiHidden/>
    <w:unhideWhenUsed/>
    <w:qFormat/>
    <w:rsid w:val="006108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uiPriority w:val="9"/>
    <w:qFormat/>
    <w:rsid w:val="0061080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080C"/>
    <w:rPr>
      <w:rFonts w:asciiTheme="majorHAnsi" w:eastAsiaTheme="majorEastAsia" w:hAnsiTheme="majorHAnsi" w:cstheme="majorBidi"/>
      <w:b/>
      <w:bCs/>
      <w:color w:val="365F91" w:themeColor="accent1" w:themeShade="BF"/>
      <w:sz w:val="28"/>
      <w:szCs w:val="28"/>
      <w:lang w:val="id-ID"/>
    </w:rPr>
  </w:style>
  <w:style w:type="character" w:customStyle="1" w:styleId="Heading2Char">
    <w:name w:val="Heading 2 Char"/>
    <w:basedOn w:val="DefaultParagraphFont"/>
    <w:link w:val="Heading2"/>
    <w:uiPriority w:val="9"/>
    <w:semiHidden/>
    <w:rsid w:val="0061080C"/>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rsid w:val="0061080C"/>
    <w:rPr>
      <w:rFonts w:ascii="Times New Roman" w:eastAsia="Times New Roman" w:hAnsi="Times New Roman" w:cs="Times New Roman"/>
      <w:b/>
      <w:bCs/>
      <w:sz w:val="20"/>
      <w:szCs w:val="20"/>
    </w:rPr>
  </w:style>
  <w:style w:type="paragraph" w:styleId="NoSpacing">
    <w:name w:val="No Spacing"/>
    <w:uiPriority w:val="1"/>
    <w:qFormat/>
    <w:rsid w:val="0061080C"/>
    <w:pPr>
      <w:spacing w:after="0" w:line="240" w:lineRule="auto"/>
    </w:pPr>
  </w:style>
  <w:style w:type="paragraph" w:styleId="BalloonText">
    <w:name w:val="Balloon Text"/>
    <w:basedOn w:val="Normal"/>
    <w:link w:val="BalloonTextChar"/>
    <w:uiPriority w:val="99"/>
    <w:semiHidden/>
    <w:unhideWhenUsed/>
    <w:rsid w:val="006108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80C"/>
    <w:rPr>
      <w:rFonts w:ascii="Tahoma" w:hAnsi="Tahoma" w:cs="Tahoma"/>
      <w:sz w:val="16"/>
      <w:szCs w:val="16"/>
    </w:rPr>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61080C"/>
    <w:pPr>
      <w:spacing w:after="0" w:line="480" w:lineRule="auto"/>
      <w:ind w:left="720" w:firstLine="567"/>
      <w:contextualSpacing/>
      <w:jc w:val="both"/>
    </w:pPr>
    <w:rPr>
      <w:rFonts w:eastAsia="Times New Roman"/>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61080C"/>
    <w:rPr>
      <w:rFonts w:eastAsia="Times New Roman"/>
    </w:rPr>
  </w:style>
  <w:style w:type="paragraph" w:styleId="Title">
    <w:name w:val="Title"/>
    <w:basedOn w:val="Normal"/>
    <w:link w:val="TitleChar"/>
    <w:qFormat/>
    <w:rsid w:val="0061080C"/>
    <w:pPr>
      <w:spacing w:after="0" w:line="480" w:lineRule="auto"/>
      <w:jc w:val="center"/>
    </w:pPr>
    <w:rPr>
      <w:rFonts w:ascii="Times New Roman" w:eastAsia="Times New Roman" w:hAnsi="Times New Roman" w:cs="Angsana New"/>
      <w:b/>
      <w:sz w:val="24"/>
      <w:szCs w:val="24"/>
      <w:lang w:val="en-GB"/>
    </w:rPr>
  </w:style>
  <w:style w:type="character" w:customStyle="1" w:styleId="TitleChar">
    <w:name w:val="Title Char"/>
    <w:basedOn w:val="DefaultParagraphFont"/>
    <w:link w:val="Title"/>
    <w:rsid w:val="0061080C"/>
    <w:rPr>
      <w:rFonts w:ascii="Times New Roman" w:eastAsia="Times New Roman" w:hAnsi="Times New Roman" w:cs="Angsana New"/>
      <w:b/>
      <w:sz w:val="24"/>
      <w:szCs w:val="24"/>
      <w:lang w:val="en-GB"/>
    </w:rPr>
  </w:style>
  <w:style w:type="paragraph" w:styleId="Header">
    <w:name w:val="header"/>
    <w:basedOn w:val="Normal"/>
    <w:link w:val="HeaderChar"/>
    <w:uiPriority w:val="99"/>
    <w:unhideWhenUsed/>
    <w:rsid w:val="006108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080C"/>
  </w:style>
  <w:style w:type="paragraph" w:styleId="Footer">
    <w:name w:val="footer"/>
    <w:basedOn w:val="Normal"/>
    <w:link w:val="FooterChar"/>
    <w:uiPriority w:val="99"/>
    <w:unhideWhenUsed/>
    <w:rsid w:val="006108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080C"/>
  </w:style>
  <w:style w:type="character" w:styleId="Hyperlink">
    <w:name w:val="Hyperlink"/>
    <w:basedOn w:val="DefaultParagraphFont"/>
    <w:uiPriority w:val="99"/>
    <w:unhideWhenUsed/>
    <w:rsid w:val="0061080C"/>
    <w:rPr>
      <w:color w:val="0000FF" w:themeColor="hyperlink"/>
      <w:u w:val="single"/>
    </w:rPr>
  </w:style>
  <w:style w:type="paragraph" w:styleId="FootnoteText">
    <w:name w:val="footnote text"/>
    <w:basedOn w:val="Normal"/>
    <w:link w:val="FootnoteTextChar"/>
    <w:uiPriority w:val="99"/>
    <w:unhideWhenUsed/>
    <w:rsid w:val="0061080C"/>
    <w:pPr>
      <w:spacing w:after="0" w:line="240" w:lineRule="auto"/>
    </w:pPr>
    <w:rPr>
      <w:sz w:val="20"/>
      <w:szCs w:val="20"/>
    </w:rPr>
  </w:style>
  <w:style w:type="character" w:customStyle="1" w:styleId="FootnoteTextChar">
    <w:name w:val="Footnote Text Char"/>
    <w:basedOn w:val="DefaultParagraphFont"/>
    <w:link w:val="FootnoteText"/>
    <w:uiPriority w:val="99"/>
    <w:rsid w:val="0061080C"/>
    <w:rPr>
      <w:sz w:val="20"/>
      <w:szCs w:val="20"/>
    </w:rPr>
  </w:style>
  <w:style w:type="character" w:styleId="FootnoteReference">
    <w:name w:val="footnote reference"/>
    <w:basedOn w:val="DefaultParagraphFont"/>
    <w:uiPriority w:val="99"/>
    <w:semiHidden/>
    <w:unhideWhenUsed/>
    <w:rsid w:val="0061080C"/>
    <w:rPr>
      <w:vertAlign w:val="superscript"/>
    </w:rPr>
  </w:style>
  <w:style w:type="paragraph" w:styleId="NormalWeb">
    <w:name w:val="Normal (Web)"/>
    <w:basedOn w:val="Normal"/>
    <w:uiPriority w:val="99"/>
    <w:unhideWhenUsed/>
    <w:rsid w:val="0061080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1080C"/>
    <w:rPr>
      <w:i/>
      <w:iCs/>
    </w:rPr>
  </w:style>
  <w:style w:type="character" w:styleId="Strong">
    <w:name w:val="Strong"/>
    <w:basedOn w:val="DefaultParagraphFont"/>
    <w:uiPriority w:val="22"/>
    <w:qFormat/>
    <w:rsid w:val="0061080C"/>
    <w:rPr>
      <w:b/>
      <w:bCs/>
    </w:rPr>
  </w:style>
  <w:style w:type="table" w:styleId="TableGrid">
    <w:name w:val="Table Grid"/>
    <w:basedOn w:val="TableNormal"/>
    <w:uiPriority w:val="59"/>
    <w:rsid w:val="006108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61080C"/>
    <w:pPr>
      <w:spacing w:line="240" w:lineRule="auto"/>
    </w:pPr>
    <w:rPr>
      <w:b/>
      <w:bCs/>
      <w:color w:val="4F81BD" w:themeColor="accent1"/>
      <w:sz w:val="18"/>
      <w:szCs w:val="18"/>
    </w:rPr>
  </w:style>
  <w:style w:type="paragraph" w:styleId="BodyTextIndent3">
    <w:name w:val="Body Text Indent 3"/>
    <w:basedOn w:val="Normal"/>
    <w:link w:val="BodyTextIndent3Char"/>
    <w:rsid w:val="0061080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61080C"/>
    <w:rPr>
      <w:rFonts w:ascii="Times New Roman" w:eastAsia="Times New Roman" w:hAnsi="Times New Roman" w:cs="Times New Roman"/>
      <w:sz w:val="16"/>
      <w:szCs w:val="16"/>
    </w:rPr>
  </w:style>
  <w:style w:type="paragraph" w:styleId="BodyText">
    <w:name w:val="Body Text"/>
    <w:basedOn w:val="Normal"/>
    <w:link w:val="BodyTextChar"/>
    <w:uiPriority w:val="99"/>
    <w:unhideWhenUsed/>
    <w:rsid w:val="0058031A"/>
    <w:pPr>
      <w:spacing w:after="120"/>
    </w:pPr>
  </w:style>
  <w:style w:type="character" w:customStyle="1" w:styleId="BodyTextChar">
    <w:name w:val="Body Text Char"/>
    <w:basedOn w:val="DefaultParagraphFont"/>
    <w:link w:val="BodyText"/>
    <w:uiPriority w:val="99"/>
    <w:rsid w:val="0058031A"/>
  </w:style>
  <w:style w:type="table" w:customStyle="1" w:styleId="TableGrid1">
    <w:name w:val="Table Grid1"/>
    <w:basedOn w:val="TableNormal"/>
    <w:next w:val="TableGrid"/>
    <w:uiPriority w:val="59"/>
    <w:rsid w:val="006818D0"/>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C7C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8C7C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656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450E2-E1EC-4D25-9B3B-84B7FB0E9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15</Pages>
  <Words>2480</Words>
  <Characters>14140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40</cp:revision>
  <dcterms:created xsi:type="dcterms:W3CDTF">2022-10-24T14:48:00Z</dcterms:created>
  <dcterms:modified xsi:type="dcterms:W3CDTF">2022-10-31T05:49:00Z</dcterms:modified>
</cp:coreProperties>
</file>